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F2E" w:rsidRDefault="00097F2E" w:rsidP="00097F2E">
      <w:pPr>
        <w:pStyle w:val="2"/>
        <w:spacing w:before="0" w:after="0" w:line="360" w:lineRule="auto"/>
        <w:jc w:val="center"/>
        <w:rPr>
          <w:rFonts w:ascii="Times New Roman" w:hAnsi="Times New Roman" w:cs="Times New Roman"/>
          <w:i w:val="0"/>
          <w:sz w:val="28"/>
          <w:szCs w:val="28"/>
        </w:rPr>
      </w:pPr>
      <w:r>
        <w:rPr>
          <w:rFonts w:ascii="Times New Roman" w:hAnsi="Times New Roman" w:cs="Times New Roman"/>
          <w:i w:val="0"/>
          <w:sz w:val="28"/>
          <w:szCs w:val="28"/>
        </w:rPr>
        <w:t xml:space="preserve">АРХАНГЕЛЬСКАЯ ОБЛАСТЬ </w:t>
      </w:r>
    </w:p>
    <w:p w:rsidR="00251645" w:rsidRPr="00251645" w:rsidRDefault="00251645" w:rsidP="00097F2E">
      <w:pPr>
        <w:pStyle w:val="2"/>
        <w:spacing w:before="0" w:after="0" w:line="360" w:lineRule="auto"/>
        <w:jc w:val="center"/>
        <w:rPr>
          <w:rFonts w:ascii="Times New Roman" w:hAnsi="Times New Roman" w:cs="Times New Roman"/>
          <w:b w:val="0"/>
          <w:i w:val="0"/>
          <w:sz w:val="28"/>
          <w:szCs w:val="28"/>
        </w:rPr>
      </w:pPr>
      <w:r w:rsidRPr="00251645">
        <w:rPr>
          <w:rFonts w:ascii="Times New Roman" w:hAnsi="Times New Roman" w:cs="Times New Roman"/>
          <w:i w:val="0"/>
          <w:sz w:val="28"/>
          <w:szCs w:val="28"/>
        </w:rPr>
        <w:t>МУНИЦИПАЛЬНОЕ ОБРАЗОВАНИЕ «УРДОМСКОЕ»</w:t>
      </w:r>
    </w:p>
    <w:p w:rsidR="00251645" w:rsidRPr="00251645" w:rsidRDefault="00251645" w:rsidP="00097F2E">
      <w:pPr>
        <w:pStyle w:val="2"/>
        <w:spacing w:before="0" w:after="0" w:line="360" w:lineRule="auto"/>
        <w:jc w:val="center"/>
        <w:rPr>
          <w:rFonts w:ascii="Times New Roman" w:hAnsi="Times New Roman" w:cs="Times New Roman"/>
          <w:b w:val="0"/>
          <w:i w:val="0"/>
          <w:sz w:val="28"/>
          <w:szCs w:val="28"/>
        </w:rPr>
      </w:pPr>
      <w:r w:rsidRPr="00251645">
        <w:rPr>
          <w:rFonts w:ascii="Times New Roman" w:hAnsi="Times New Roman" w:cs="Times New Roman"/>
          <w:i w:val="0"/>
          <w:sz w:val="28"/>
          <w:szCs w:val="28"/>
        </w:rPr>
        <w:t>СОВЕТ ДЕПУТАТОВ</w:t>
      </w:r>
    </w:p>
    <w:p w:rsidR="00251645" w:rsidRPr="00251645" w:rsidRDefault="00251645" w:rsidP="00097F2E">
      <w:pPr>
        <w:pStyle w:val="2"/>
        <w:spacing w:before="0" w:after="0" w:line="360" w:lineRule="auto"/>
        <w:jc w:val="center"/>
        <w:rPr>
          <w:rFonts w:ascii="Times New Roman" w:hAnsi="Times New Roman" w:cs="Times New Roman"/>
          <w:b w:val="0"/>
          <w:i w:val="0"/>
          <w:sz w:val="28"/>
          <w:szCs w:val="28"/>
        </w:rPr>
      </w:pPr>
      <w:r w:rsidRPr="00251645">
        <w:rPr>
          <w:rFonts w:ascii="Times New Roman" w:hAnsi="Times New Roman" w:cs="Times New Roman"/>
          <w:i w:val="0"/>
          <w:sz w:val="28"/>
          <w:szCs w:val="28"/>
        </w:rPr>
        <w:t xml:space="preserve">РЕШЕНИЕ № </w:t>
      </w:r>
      <w:r>
        <w:rPr>
          <w:rFonts w:ascii="Times New Roman" w:hAnsi="Times New Roman" w:cs="Times New Roman"/>
          <w:i w:val="0"/>
          <w:sz w:val="28"/>
          <w:szCs w:val="28"/>
        </w:rPr>
        <w:t>_____</w:t>
      </w:r>
    </w:p>
    <w:p w:rsidR="00251645" w:rsidRDefault="002C3094" w:rsidP="00097F2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от «____» _______________202</w:t>
      </w:r>
      <w:r w:rsidR="00C53203">
        <w:rPr>
          <w:rFonts w:ascii="Times New Roman" w:hAnsi="Times New Roman" w:cs="Times New Roman"/>
          <w:b/>
          <w:sz w:val="28"/>
          <w:szCs w:val="28"/>
        </w:rPr>
        <w:t>3</w:t>
      </w:r>
      <w:r w:rsidR="00251645">
        <w:rPr>
          <w:rFonts w:ascii="Times New Roman" w:hAnsi="Times New Roman" w:cs="Times New Roman"/>
          <w:b/>
          <w:sz w:val="28"/>
          <w:szCs w:val="28"/>
        </w:rPr>
        <w:t xml:space="preserve"> года</w:t>
      </w:r>
    </w:p>
    <w:p w:rsidR="00251645" w:rsidRPr="00251645" w:rsidRDefault="00251645" w:rsidP="00251645">
      <w:pPr>
        <w:widowControl w:val="0"/>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 xml:space="preserve">О внесении изменений и дополнений в </w:t>
      </w:r>
      <w:r w:rsidR="00AE4A0E">
        <w:rPr>
          <w:rFonts w:ascii="Times New Roman" w:hAnsi="Times New Roman" w:cs="Times New Roman"/>
          <w:b/>
          <w:sz w:val="28"/>
          <w:szCs w:val="28"/>
        </w:rPr>
        <w:t>Р</w:t>
      </w:r>
      <w:r w:rsidRPr="00251645">
        <w:rPr>
          <w:rFonts w:ascii="Times New Roman" w:hAnsi="Times New Roman" w:cs="Times New Roman"/>
          <w:b/>
          <w:sz w:val="28"/>
          <w:szCs w:val="28"/>
        </w:rPr>
        <w:t xml:space="preserve">ешение Совета депутатов </w:t>
      </w:r>
    </w:p>
    <w:p w:rsidR="00251645" w:rsidRPr="00251645" w:rsidRDefault="00251645" w:rsidP="00251645">
      <w:pPr>
        <w:widowControl w:val="0"/>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МО «Урдомское» №</w:t>
      </w:r>
      <w:r w:rsidR="00097F2E">
        <w:rPr>
          <w:rFonts w:ascii="Times New Roman" w:hAnsi="Times New Roman" w:cs="Times New Roman"/>
          <w:b/>
          <w:sz w:val="28"/>
          <w:szCs w:val="28"/>
        </w:rPr>
        <w:t xml:space="preserve"> </w:t>
      </w:r>
      <w:r w:rsidR="00430D0B">
        <w:rPr>
          <w:rFonts w:ascii="Times New Roman" w:hAnsi="Times New Roman" w:cs="Times New Roman"/>
          <w:b/>
          <w:sz w:val="28"/>
          <w:szCs w:val="28"/>
        </w:rPr>
        <w:t>18</w:t>
      </w:r>
      <w:r w:rsidRPr="00251645">
        <w:rPr>
          <w:rFonts w:ascii="Times New Roman" w:hAnsi="Times New Roman" w:cs="Times New Roman"/>
          <w:b/>
          <w:sz w:val="28"/>
          <w:szCs w:val="28"/>
        </w:rPr>
        <w:t xml:space="preserve">-А  от </w:t>
      </w:r>
      <w:r w:rsidR="00430D0B">
        <w:rPr>
          <w:rFonts w:ascii="Times New Roman" w:hAnsi="Times New Roman" w:cs="Times New Roman"/>
          <w:b/>
          <w:sz w:val="28"/>
          <w:szCs w:val="28"/>
        </w:rPr>
        <w:t>20 мая</w:t>
      </w:r>
      <w:r w:rsidRPr="00251645">
        <w:rPr>
          <w:rFonts w:ascii="Times New Roman" w:hAnsi="Times New Roman" w:cs="Times New Roman"/>
          <w:b/>
          <w:sz w:val="28"/>
          <w:szCs w:val="28"/>
        </w:rPr>
        <w:t xml:space="preserve"> 201</w:t>
      </w:r>
      <w:r w:rsidR="00430D0B">
        <w:rPr>
          <w:rFonts w:ascii="Times New Roman" w:hAnsi="Times New Roman" w:cs="Times New Roman"/>
          <w:b/>
          <w:sz w:val="28"/>
          <w:szCs w:val="28"/>
        </w:rPr>
        <w:t>6</w:t>
      </w:r>
      <w:r w:rsidRPr="00251645">
        <w:rPr>
          <w:rFonts w:ascii="Times New Roman" w:hAnsi="Times New Roman" w:cs="Times New Roman"/>
          <w:b/>
          <w:sz w:val="28"/>
          <w:szCs w:val="28"/>
        </w:rPr>
        <w:t xml:space="preserve"> года «Об утверждении </w:t>
      </w:r>
    </w:p>
    <w:p w:rsidR="00251645" w:rsidRPr="00251645" w:rsidRDefault="00430D0B" w:rsidP="00251645">
      <w:pPr>
        <w:widowControl w:val="0"/>
        <w:spacing w:after="0" w:line="240" w:lineRule="auto"/>
        <w:rPr>
          <w:rFonts w:ascii="Times New Roman" w:hAnsi="Times New Roman" w:cs="Times New Roman"/>
          <w:b/>
          <w:sz w:val="28"/>
          <w:szCs w:val="28"/>
        </w:rPr>
      </w:pPr>
      <w:r>
        <w:rPr>
          <w:rFonts w:ascii="Times New Roman" w:hAnsi="Times New Roman" w:cs="Times New Roman"/>
          <w:b/>
          <w:sz w:val="28"/>
          <w:szCs w:val="28"/>
        </w:rPr>
        <w:t>Положения о порядке проведения конкурса по отбору кандидатур на должность главы</w:t>
      </w:r>
      <w:r w:rsidR="00251645" w:rsidRPr="00251645">
        <w:rPr>
          <w:rFonts w:ascii="Times New Roman" w:hAnsi="Times New Roman" w:cs="Times New Roman"/>
          <w:b/>
          <w:sz w:val="28"/>
          <w:szCs w:val="28"/>
        </w:rPr>
        <w:t xml:space="preserve"> муниципального образования  «Урдомское»</w:t>
      </w:r>
      <w:r>
        <w:rPr>
          <w:rFonts w:ascii="Times New Roman" w:hAnsi="Times New Roman" w:cs="Times New Roman"/>
          <w:b/>
          <w:sz w:val="28"/>
          <w:szCs w:val="28"/>
        </w:rPr>
        <w:t>»</w:t>
      </w:r>
    </w:p>
    <w:p w:rsidR="00251645" w:rsidRPr="00251645" w:rsidRDefault="00251645" w:rsidP="00251645">
      <w:pPr>
        <w:widowControl w:val="0"/>
        <w:spacing w:after="0" w:line="240" w:lineRule="auto"/>
        <w:ind w:firstLine="426"/>
        <w:jc w:val="both"/>
        <w:rPr>
          <w:rFonts w:ascii="Times New Roman" w:hAnsi="Times New Roman" w:cs="Times New Roman"/>
          <w:sz w:val="28"/>
          <w:szCs w:val="28"/>
        </w:rPr>
      </w:pPr>
    </w:p>
    <w:p w:rsidR="00097F2E" w:rsidRPr="00A20171" w:rsidRDefault="00430D0B" w:rsidP="00A20171">
      <w:pPr>
        <w:pStyle w:val="a5"/>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года № 259-внеоч.-ОЗ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r w:rsidR="00251645" w:rsidRPr="00A20171">
        <w:rPr>
          <w:rFonts w:ascii="Times New Roman" w:hAnsi="Times New Roman" w:cs="Times New Roman"/>
          <w:sz w:val="28"/>
          <w:szCs w:val="28"/>
        </w:rPr>
        <w:t xml:space="preserve"> руководствуясь Устав</w:t>
      </w:r>
      <w:r w:rsidRPr="00A20171">
        <w:rPr>
          <w:rFonts w:ascii="Times New Roman" w:hAnsi="Times New Roman" w:cs="Times New Roman"/>
          <w:sz w:val="28"/>
          <w:szCs w:val="28"/>
        </w:rPr>
        <w:t>ом</w:t>
      </w:r>
      <w:r w:rsidR="00251645" w:rsidRPr="00A20171">
        <w:rPr>
          <w:rFonts w:ascii="Times New Roman" w:hAnsi="Times New Roman" w:cs="Times New Roman"/>
          <w:sz w:val="28"/>
          <w:szCs w:val="28"/>
        </w:rPr>
        <w:t xml:space="preserve"> МО «Урдомское», Совет депутатов МО «Урдомское»</w:t>
      </w:r>
    </w:p>
    <w:p w:rsidR="0041451E" w:rsidRPr="00A20171" w:rsidRDefault="00097F2E" w:rsidP="00A20171">
      <w:pPr>
        <w:pStyle w:val="a5"/>
        <w:spacing w:line="360" w:lineRule="auto"/>
        <w:ind w:firstLine="567"/>
        <w:contextualSpacing/>
        <w:jc w:val="both"/>
        <w:rPr>
          <w:rFonts w:ascii="Times New Roman" w:hAnsi="Times New Roman" w:cs="Times New Roman"/>
          <w:b/>
          <w:sz w:val="28"/>
          <w:szCs w:val="28"/>
        </w:rPr>
      </w:pPr>
      <w:r w:rsidRPr="00A20171">
        <w:rPr>
          <w:rFonts w:ascii="Times New Roman" w:hAnsi="Times New Roman" w:cs="Times New Roman"/>
          <w:b/>
          <w:sz w:val="28"/>
          <w:szCs w:val="28"/>
        </w:rPr>
        <w:t xml:space="preserve">РЕШИЛ: </w:t>
      </w:r>
    </w:p>
    <w:p w:rsidR="003A7AC7" w:rsidRPr="00A20171" w:rsidRDefault="00097F2E" w:rsidP="00A20171">
      <w:pPr>
        <w:widowControl w:val="0"/>
        <w:spacing w:after="0"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b/>
          <w:color w:val="000000" w:themeColor="text1"/>
          <w:sz w:val="28"/>
          <w:szCs w:val="28"/>
        </w:rPr>
        <w:t>1.</w:t>
      </w:r>
      <w:r w:rsidRPr="00A20171">
        <w:rPr>
          <w:rFonts w:ascii="Times New Roman" w:hAnsi="Times New Roman" w:cs="Times New Roman"/>
          <w:color w:val="000000" w:themeColor="text1"/>
          <w:sz w:val="28"/>
          <w:szCs w:val="28"/>
        </w:rPr>
        <w:t xml:space="preserve"> </w:t>
      </w:r>
      <w:r w:rsidR="00251645" w:rsidRPr="00A20171">
        <w:rPr>
          <w:rFonts w:ascii="Times New Roman" w:hAnsi="Times New Roman" w:cs="Times New Roman"/>
          <w:color w:val="000000" w:themeColor="text1"/>
          <w:sz w:val="28"/>
          <w:szCs w:val="28"/>
        </w:rPr>
        <w:t xml:space="preserve">Внести в </w:t>
      </w:r>
      <w:r w:rsidR="00430D0B" w:rsidRPr="00A20171">
        <w:rPr>
          <w:rFonts w:ascii="Times New Roman" w:hAnsi="Times New Roman" w:cs="Times New Roman"/>
          <w:sz w:val="28"/>
          <w:szCs w:val="28"/>
        </w:rPr>
        <w:t>Положение о порядке проведения конкурса по отбору кандидатур на должность главы муниципального образования  «Урдомское» (далее Порядок)</w:t>
      </w:r>
      <w:r w:rsidR="00251645" w:rsidRPr="00A20171">
        <w:rPr>
          <w:rFonts w:ascii="Times New Roman" w:hAnsi="Times New Roman" w:cs="Times New Roman"/>
          <w:color w:val="000000" w:themeColor="text1"/>
          <w:sz w:val="28"/>
          <w:szCs w:val="28"/>
        </w:rPr>
        <w:t>, следующие изменения и дополнения:</w:t>
      </w:r>
    </w:p>
    <w:p w:rsidR="00430D0B" w:rsidRPr="00A20171" w:rsidRDefault="003A7AC7" w:rsidP="00A20171">
      <w:pPr>
        <w:spacing w:line="360" w:lineRule="auto"/>
        <w:ind w:firstLine="567"/>
        <w:contextualSpacing/>
        <w:jc w:val="both"/>
        <w:rPr>
          <w:rFonts w:ascii="Times New Roman" w:hAnsi="Times New Roman" w:cs="Times New Roman"/>
          <w:color w:val="000000" w:themeColor="text1"/>
          <w:sz w:val="28"/>
          <w:szCs w:val="28"/>
        </w:rPr>
      </w:pPr>
      <w:r w:rsidRPr="00A20171">
        <w:rPr>
          <w:rFonts w:ascii="Times New Roman" w:hAnsi="Times New Roman" w:cs="Times New Roman"/>
          <w:b/>
          <w:color w:val="000000" w:themeColor="text1"/>
          <w:sz w:val="28"/>
          <w:szCs w:val="28"/>
        </w:rPr>
        <w:t>1.1.</w:t>
      </w:r>
      <w:r w:rsidRPr="00A20171">
        <w:rPr>
          <w:rFonts w:ascii="Times New Roman" w:hAnsi="Times New Roman" w:cs="Times New Roman"/>
          <w:color w:val="000000" w:themeColor="text1"/>
          <w:sz w:val="28"/>
          <w:szCs w:val="28"/>
        </w:rPr>
        <w:t xml:space="preserve"> </w:t>
      </w:r>
      <w:r w:rsidR="00430D0B" w:rsidRPr="00A20171">
        <w:rPr>
          <w:rFonts w:ascii="Times New Roman" w:hAnsi="Times New Roman" w:cs="Times New Roman"/>
          <w:color w:val="000000" w:themeColor="text1"/>
          <w:sz w:val="28"/>
          <w:szCs w:val="28"/>
        </w:rPr>
        <w:t xml:space="preserve"> Пункт 2.1 Порядка изложить в новой редакции:</w:t>
      </w:r>
    </w:p>
    <w:p w:rsidR="00430D0B" w:rsidRPr="00A20171" w:rsidRDefault="00430D0B"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color w:val="000000" w:themeColor="text1"/>
          <w:sz w:val="28"/>
          <w:szCs w:val="28"/>
        </w:rPr>
        <w:t>«</w:t>
      </w:r>
      <w:r w:rsidRPr="00A20171">
        <w:rPr>
          <w:rFonts w:ascii="Times New Roman" w:hAnsi="Times New Roman" w:cs="Times New Roman"/>
          <w:b/>
          <w:color w:val="000000" w:themeColor="text1"/>
          <w:sz w:val="28"/>
          <w:szCs w:val="28"/>
        </w:rPr>
        <w:t>2.1.</w:t>
      </w:r>
      <w:r w:rsidRPr="00A20171">
        <w:rPr>
          <w:rFonts w:ascii="Times New Roman" w:hAnsi="Times New Roman" w:cs="Times New Roman"/>
          <w:color w:val="000000" w:themeColor="text1"/>
          <w:sz w:val="28"/>
          <w:szCs w:val="28"/>
        </w:rPr>
        <w:t xml:space="preserve">  </w:t>
      </w:r>
      <w:r w:rsidRPr="00A20171">
        <w:rPr>
          <w:rFonts w:ascii="Times New Roman" w:hAnsi="Times New Roman" w:cs="Times New Roman"/>
          <w:sz w:val="28"/>
          <w:szCs w:val="28"/>
        </w:rPr>
        <w:t>Совет депутатов городского поселения «Урдомское» Ленского муниципального района Архангельской области (далее – Совет депутатов) принимает решение о назначении конкурса за 90 календарных дней до окончания срока, на который был избран глава муниципального образования.</w:t>
      </w:r>
    </w:p>
    <w:p w:rsidR="00430D0B" w:rsidRPr="00A20171" w:rsidRDefault="00430D0B" w:rsidP="00A20171">
      <w:pPr>
        <w:spacing w:line="360" w:lineRule="auto"/>
        <w:ind w:firstLine="567"/>
        <w:contextualSpacing/>
        <w:jc w:val="both"/>
        <w:rPr>
          <w:rFonts w:ascii="Times New Roman" w:hAnsi="Times New Roman" w:cs="Times New Roman"/>
          <w:color w:val="000000" w:themeColor="text1"/>
          <w:sz w:val="28"/>
          <w:szCs w:val="28"/>
        </w:rPr>
      </w:pPr>
      <w:r w:rsidRPr="00A20171">
        <w:rPr>
          <w:rFonts w:ascii="Times New Roman" w:hAnsi="Times New Roman" w:cs="Times New Roman"/>
          <w:sz w:val="28"/>
          <w:szCs w:val="28"/>
        </w:rPr>
        <w:t xml:space="preserve">В случае досрочного прекращения полномочий Главы муниципального образования Совет депутатов принимает решение о назначении конкурса не позднее 14 календарных дней со дня прекращения полномочий главы муниципального образования, за исключением случаев, предусмотренных частью 8.1-1 статьи 36 Федерального закона от 06 октября 2003 г. № 131 – ФЗ </w:t>
      </w:r>
      <w:r w:rsidRPr="00A20171">
        <w:rPr>
          <w:rFonts w:ascii="Times New Roman" w:hAnsi="Times New Roman" w:cs="Times New Roman"/>
          <w:sz w:val="28"/>
          <w:szCs w:val="28"/>
        </w:rPr>
        <w:lastRenderedPageBreak/>
        <w:t>«Об общих принципах организации местного самоуправления в Российской Федерации»</w:t>
      </w:r>
      <w:r w:rsidRPr="00A20171">
        <w:rPr>
          <w:rFonts w:ascii="Times New Roman" w:hAnsi="Times New Roman" w:cs="Times New Roman"/>
          <w:color w:val="000000" w:themeColor="text1"/>
          <w:sz w:val="28"/>
          <w:szCs w:val="28"/>
        </w:rPr>
        <w:t>».</w:t>
      </w:r>
    </w:p>
    <w:p w:rsidR="00430D0B" w:rsidRPr="00A20171" w:rsidRDefault="00430D0B" w:rsidP="00A20171">
      <w:pPr>
        <w:spacing w:line="360" w:lineRule="auto"/>
        <w:ind w:firstLine="567"/>
        <w:contextualSpacing/>
        <w:jc w:val="both"/>
        <w:rPr>
          <w:rFonts w:ascii="Times New Roman" w:hAnsi="Times New Roman" w:cs="Times New Roman"/>
          <w:color w:val="000000" w:themeColor="text1"/>
          <w:sz w:val="28"/>
          <w:szCs w:val="28"/>
        </w:rPr>
      </w:pPr>
      <w:r w:rsidRPr="00A20171">
        <w:rPr>
          <w:rFonts w:ascii="Times New Roman" w:hAnsi="Times New Roman" w:cs="Times New Roman"/>
          <w:b/>
          <w:color w:val="000000" w:themeColor="text1"/>
          <w:sz w:val="28"/>
          <w:szCs w:val="28"/>
        </w:rPr>
        <w:t>1.2.</w:t>
      </w:r>
      <w:r w:rsidRPr="00A20171">
        <w:rPr>
          <w:rFonts w:ascii="Times New Roman" w:hAnsi="Times New Roman" w:cs="Times New Roman"/>
          <w:color w:val="000000" w:themeColor="text1"/>
          <w:sz w:val="28"/>
          <w:szCs w:val="28"/>
        </w:rPr>
        <w:t xml:space="preserve"> Пункт 4.5 Порядка изложить в новой редакции:</w:t>
      </w:r>
    </w:p>
    <w:p w:rsidR="00430D0B" w:rsidRPr="00A20171" w:rsidRDefault="00430D0B"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color w:val="000000" w:themeColor="text1"/>
          <w:sz w:val="28"/>
          <w:szCs w:val="28"/>
        </w:rPr>
        <w:t>«</w:t>
      </w:r>
      <w:r w:rsidRPr="00A20171">
        <w:rPr>
          <w:rFonts w:ascii="Times New Roman" w:hAnsi="Times New Roman" w:cs="Times New Roman"/>
          <w:b/>
          <w:color w:val="000000" w:themeColor="text1"/>
          <w:sz w:val="28"/>
          <w:szCs w:val="28"/>
        </w:rPr>
        <w:t>4.5.</w:t>
      </w:r>
      <w:r w:rsidRPr="00A20171">
        <w:rPr>
          <w:rFonts w:ascii="Times New Roman" w:hAnsi="Times New Roman" w:cs="Times New Roman"/>
          <w:color w:val="000000" w:themeColor="text1"/>
          <w:sz w:val="28"/>
          <w:szCs w:val="28"/>
        </w:rPr>
        <w:t xml:space="preserve"> </w:t>
      </w:r>
      <w:r w:rsidRPr="00A20171">
        <w:rPr>
          <w:rFonts w:ascii="Times New Roman" w:hAnsi="Times New Roman" w:cs="Times New Roman"/>
          <w:sz w:val="28"/>
          <w:szCs w:val="28"/>
        </w:rPr>
        <w:t xml:space="preserve">Документы, указанные в </w:t>
      </w:r>
      <w:hyperlink w:anchor="P130" w:history="1">
        <w:r w:rsidRPr="00A20171">
          <w:rPr>
            <w:rFonts w:ascii="Times New Roman" w:hAnsi="Times New Roman" w:cs="Times New Roman"/>
            <w:sz w:val="28"/>
            <w:szCs w:val="28"/>
          </w:rPr>
          <w:t>пунктах 4.1</w:t>
        </w:r>
      </w:hyperlink>
      <w:r w:rsidRPr="00A20171">
        <w:rPr>
          <w:rFonts w:ascii="Times New Roman" w:hAnsi="Times New Roman" w:cs="Times New Roman"/>
          <w:sz w:val="28"/>
          <w:szCs w:val="28"/>
        </w:rPr>
        <w:t xml:space="preserve"> и </w:t>
      </w:r>
      <w:hyperlink w:anchor="P144" w:history="1">
        <w:r w:rsidRPr="00A20171">
          <w:rPr>
            <w:rFonts w:ascii="Times New Roman" w:hAnsi="Times New Roman" w:cs="Times New Roman"/>
            <w:sz w:val="28"/>
            <w:szCs w:val="28"/>
          </w:rPr>
          <w:t>4.2</w:t>
        </w:r>
      </w:hyperlink>
      <w:r w:rsidRPr="00A20171">
        <w:rPr>
          <w:rFonts w:ascii="Times New Roman" w:hAnsi="Times New Roman" w:cs="Times New Roman"/>
          <w:sz w:val="28"/>
          <w:szCs w:val="28"/>
        </w:rPr>
        <w:t xml:space="preserve"> настоящего Положения, представляются в конкурсную комиссию в срок </w:t>
      </w:r>
      <w:r w:rsidRPr="005F49A3">
        <w:rPr>
          <w:rFonts w:ascii="Times New Roman" w:hAnsi="Times New Roman" w:cs="Times New Roman"/>
          <w:sz w:val="28"/>
          <w:szCs w:val="28"/>
        </w:rPr>
        <w:t>не менее</w:t>
      </w:r>
      <w:r w:rsidRPr="00A20171">
        <w:rPr>
          <w:rFonts w:ascii="Times New Roman" w:hAnsi="Times New Roman" w:cs="Times New Roman"/>
          <w:sz w:val="28"/>
          <w:szCs w:val="28"/>
        </w:rPr>
        <w:t xml:space="preserve"> 30 календа</w:t>
      </w:r>
      <w:r w:rsidR="006E5F14">
        <w:rPr>
          <w:rFonts w:ascii="Times New Roman" w:hAnsi="Times New Roman" w:cs="Times New Roman"/>
          <w:sz w:val="28"/>
          <w:szCs w:val="28"/>
        </w:rPr>
        <w:t>рных дней со дня опубликования Р</w:t>
      </w:r>
      <w:r w:rsidRPr="00A20171">
        <w:rPr>
          <w:rFonts w:ascii="Times New Roman" w:hAnsi="Times New Roman" w:cs="Times New Roman"/>
          <w:sz w:val="28"/>
          <w:szCs w:val="28"/>
        </w:rPr>
        <w:t xml:space="preserve">ешения Совета депутатов, указанного в </w:t>
      </w:r>
      <w:hyperlink w:anchor="P38" w:history="1">
        <w:r w:rsidRPr="00A20171">
          <w:rPr>
            <w:rFonts w:ascii="Times New Roman" w:hAnsi="Times New Roman" w:cs="Times New Roman"/>
            <w:sz w:val="28"/>
            <w:szCs w:val="28"/>
          </w:rPr>
          <w:t>пункте 2.1</w:t>
        </w:r>
      </w:hyperlink>
      <w:r w:rsidRPr="00A20171">
        <w:rPr>
          <w:rFonts w:ascii="Times New Roman" w:hAnsi="Times New Roman" w:cs="Times New Roman"/>
          <w:sz w:val="28"/>
          <w:szCs w:val="28"/>
        </w:rPr>
        <w:t xml:space="preserve"> настоящего Положения.».</w:t>
      </w:r>
    </w:p>
    <w:p w:rsidR="00430D0B" w:rsidRPr="00A20171" w:rsidRDefault="00430D0B"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b/>
          <w:sz w:val="28"/>
          <w:szCs w:val="28"/>
        </w:rPr>
        <w:t>1.3.</w:t>
      </w:r>
      <w:r w:rsidRPr="00A20171">
        <w:rPr>
          <w:rFonts w:ascii="Times New Roman" w:hAnsi="Times New Roman" w:cs="Times New Roman"/>
          <w:sz w:val="28"/>
          <w:szCs w:val="28"/>
        </w:rPr>
        <w:t xml:space="preserve"> Пункт 4.7 Порядка изложить в новой редакции: </w:t>
      </w:r>
    </w:p>
    <w:p w:rsidR="00430D0B" w:rsidRPr="00A20171" w:rsidRDefault="00430D0B"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w:t>
      </w:r>
      <w:r w:rsidRPr="00A20171">
        <w:rPr>
          <w:rFonts w:ascii="Times New Roman" w:hAnsi="Times New Roman" w:cs="Times New Roman"/>
          <w:b/>
          <w:sz w:val="28"/>
          <w:szCs w:val="28"/>
        </w:rPr>
        <w:t>4.7.</w:t>
      </w:r>
      <w:r w:rsidRPr="00A20171">
        <w:rPr>
          <w:rFonts w:ascii="Times New Roman" w:hAnsi="Times New Roman" w:cs="Times New Roman"/>
          <w:sz w:val="28"/>
          <w:szCs w:val="28"/>
        </w:rPr>
        <w:t xml:space="preserve"> </w:t>
      </w:r>
      <w:r w:rsidR="007D1554" w:rsidRPr="00A20171">
        <w:rPr>
          <w:rFonts w:ascii="Times New Roman" w:hAnsi="Times New Roman" w:cs="Times New Roman"/>
          <w:sz w:val="28"/>
          <w:szCs w:val="28"/>
        </w:rPr>
        <w:t>В случае отсутствия возможности своевременного</w:t>
      </w:r>
      <w:r w:rsidRPr="00A20171">
        <w:rPr>
          <w:rFonts w:ascii="Times New Roman" w:hAnsi="Times New Roman" w:cs="Times New Roman"/>
          <w:sz w:val="28"/>
          <w:szCs w:val="28"/>
        </w:rPr>
        <w:t xml:space="preserve"> представление </w:t>
      </w:r>
      <w:r w:rsidR="007D1554" w:rsidRPr="00A20171">
        <w:rPr>
          <w:rFonts w:ascii="Times New Roman" w:hAnsi="Times New Roman" w:cs="Times New Roman"/>
          <w:sz w:val="28"/>
          <w:szCs w:val="28"/>
        </w:rPr>
        <w:t>справки и сведений</w:t>
      </w:r>
      <w:r w:rsidRPr="00A20171">
        <w:rPr>
          <w:rFonts w:ascii="Times New Roman" w:hAnsi="Times New Roman" w:cs="Times New Roman"/>
          <w:sz w:val="28"/>
          <w:szCs w:val="28"/>
        </w:rPr>
        <w:t xml:space="preserve">, </w:t>
      </w:r>
      <w:r w:rsidR="007D1554" w:rsidRPr="00A20171">
        <w:rPr>
          <w:rFonts w:ascii="Times New Roman" w:hAnsi="Times New Roman" w:cs="Times New Roman"/>
          <w:sz w:val="28"/>
          <w:szCs w:val="28"/>
        </w:rPr>
        <w:t>предусмотренных подпунктами 12 и 13 пункта 4.1 Положения, допускается представление копии расписки (копии обращения с отметкой о получении) о приеме уполномоченным органом заявления о выдаче указанной справки либо предоставлении сведений</w:t>
      </w:r>
      <w:r w:rsidRPr="00A20171">
        <w:rPr>
          <w:rFonts w:ascii="Times New Roman" w:hAnsi="Times New Roman" w:cs="Times New Roman"/>
          <w:sz w:val="28"/>
          <w:szCs w:val="28"/>
        </w:rPr>
        <w:t>.».</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b/>
          <w:sz w:val="28"/>
          <w:szCs w:val="28"/>
        </w:rPr>
        <w:t>1.4.</w:t>
      </w:r>
      <w:r w:rsidRPr="00A20171">
        <w:rPr>
          <w:rFonts w:ascii="Times New Roman" w:hAnsi="Times New Roman" w:cs="Times New Roman"/>
          <w:sz w:val="28"/>
          <w:szCs w:val="28"/>
        </w:rPr>
        <w:t xml:space="preserve"> Пункт 4.11 Порядка изложить в новой редакции: </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w:t>
      </w:r>
      <w:r w:rsidRPr="00A20171">
        <w:rPr>
          <w:rFonts w:ascii="Times New Roman" w:hAnsi="Times New Roman" w:cs="Times New Roman"/>
          <w:b/>
          <w:sz w:val="28"/>
          <w:szCs w:val="28"/>
        </w:rPr>
        <w:t>4.11.</w:t>
      </w:r>
      <w:r w:rsidRPr="00A20171">
        <w:rPr>
          <w:rFonts w:ascii="Times New Roman" w:hAnsi="Times New Roman" w:cs="Times New Roman"/>
          <w:sz w:val="28"/>
          <w:szCs w:val="28"/>
        </w:rPr>
        <w:t xml:space="preserve"> Кандидат не допускается к участию в конкурсе в случаях:</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1) признания гражданина судом недееспособным или ограниченно дееспособным;</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2)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 xml:space="preserve">3) наличия обстоятельств, предусмотренных </w:t>
      </w:r>
      <w:hyperlink r:id="rId8" w:history="1">
        <w:r w:rsidRPr="00A20171">
          <w:rPr>
            <w:rFonts w:ascii="Times New Roman" w:hAnsi="Times New Roman" w:cs="Times New Roman"/>
            <w:sz w:val="28"/>
            <w:szCs w:val="28"/>
          </w:rPr>
          <w:t>пунктами 3</w:t>
        </w:r>
      </w:hyperlink>
      <w:r w:rsidRPr="00A20171">
        <w:rPr>
          <w:rFonts w:ascii="Times New Roman" w:hAnsi="Times New Roman" w:cs="Times New Roman"/>
          <w:sz w:val="28"/>
          <w:szCs w:val="28"/>
        </w:rPr>
        <w:t xml:space="preserve">, </w:t>
      </w:r>
      <w:hyperlink r:id="rId9" w:history="1">
        <w:r w:rsidRPr="00A20171">
          <w:rPr>
            <w:rFonts w:ascii="Times New Roman" w:hAnsi="Times New Roman" w:cs="Times New Roman"/>
            <w:sz w:val="28"/>
            <w:szCs w:val="28"/>
          </w:rPr>
          <w:t>3.1</w:t>
        </w:r>
      </w:hyperlink>
      <w:r w:rsidRPr="00A20171">
        <w:rPr>
          <w:rFonts w:ascii="Times New Roman" w:hAnsi="Times New Roman" w:cs="Times New Roman"/>
          <w:sz w:val="28"/>
          <w:szCs w:val="28"/>
        </w:rPr>
        <w:t xml:space="preserve">, </w:t>
      </w:r>
      <w:hyperlink r:id="rId10" w:history="1">
        <w:r w:rsidRPr="00A20171">
          <w:rPr>
            <w:rFonts w:ascii="Times New Roman" w:hAnsi="Times New Roman" w:cs="Times New Roman"/>
            <w:sz w:val="28"/>
            <w:szCs w:val="28"/>
          </w:rPr>
          <w:t>3.2 и 3.6 статьи 4</w:t>
        </w:r>
      </w:hyperlink>
      <w:r w:rsidRPr="00A20171">
        <w:rPr>
          <w:rFonts w:ascii="Times New Roman" w:hAnsi="Times New Roman" w:cs="Times New Roman"/>
          <w:sz w:val="28"/>
          <w:szCs w:val="28"/>
        </w:rPr>
        <w:t xml:space="preserve"> Федерального закона от 12 июня 2002 года № 67-ФЗ «Об основных </w:t>
      </w:r>
      <w:r w:rsidRPr="00A20171">
        <w:rPr>
          <w:rFonts w:ascii="Times New Roman" w:hAnsi="Times New Roman" w:cs="Times New Roman"/>
          <w:sz w:val="28"/>
          <w:szCs w:val="28"/>
        </w:rPr>
        <w:lastRenderedPageBreak/>
        <w:t>гарантиях избирательных прав и права на участие в референдуме граждан Российской Федерации», пунктами 3 и 3.1 статьи 3 областного закона от 08 ноября 2006 года № 268-13-ОЗ «О выборах в органы местного самоуправления в Архангельской области»;</w:t>
      </w:r>
    </w:p>
    <w:p w:rsidR="007D1554" w:rsidRPr="00A20171" w:rsidRDefault="007D1554" w:rsidP="00A20171">
      <w:pPr>
        <w:spacing w:line="360" w:lineRule="auto"/>
        <w:ind w:firstLine="567"/>
        <w:contextualSpacing/>
        <w:jc w:val="both"/>
        <w:rPr>
          <w:rFonts w:ascii="Times New Roman" w:hAnsi="Times New Roman" w:cs="Times New Roman"/>
          <w:i/>
          <w:sz w:val="28"/>
          <w:szCs w:val="28"/>
        </w:rPr>
      </w:pPr>
      <w:r w:rsidRPr="00A20171">
        <w:rPr>
          <w:rFonts w:ascii="Times New Roman" w:hAnsi="Times New Roman" w:cs="Times New Roman"/>
          <w:i/>
          <w:sz w:val="28"/>
          <w:szCs w:val="28"/>
        </w:rPr>
        <w:t>в ред. Решения Совета Депутатов МО «Урдомское» № 34-А от 24.08.2021 г.</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4) наличие вступившего в силу решения суда о лишении его права занимать государственные и (или) муниципальные должности в течение определенного срока;</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5)  недостижения кандидатом возраста 21 год на день проведения конкурса.</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Обстоятельства, предусмотренные настоящим пунктом, являются основанием для не допуска кандидата к участию в конкурсе, если они существуют на день проведения конкурса.».</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b/>
          <w:sz w:val="28"/>
          <w:szCs w:val="28"/>
        </w:rPr>
        <w:t>1.5.</w:t>
      </w:r>
      <w:r w:rsidRPr="00A20171">
        <w:rPr>
          <w:rFonts w:ascii="Times New Roman" w:hAnsi="Times New Roman" w:cs="Times New Roman"/>
          <w:sz w:val="28"/>
          <w:szCs w:val="28"/>
        </w:rPr>
        <w:t xml:space="preserve"> Пункт 4.11¹ Положения, исключить. </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b/>
          <w:sz w:val="28"/>
          <w:szCs w:val="28"/>
        </w:rPr>
        <w:t>1.6.</w:t>
      </w:r>
      <w:r w:rsidRPr="00A20171">
        <w:rPr>
          <w:rFonts w:ascii="Times New Roman" w:hAnsi="Times New Roman" w:cs="Times New Roman"/>
          <w:sz w:val="28"/>
          <w:szCs w:val="28"/>
        </w:rPr>
        <w:t xml:space="preserve"> Пункт 4.13 Порядка изложить в новой редакции: </w:t>
      </w:r>
    </w:p>
    <w:p w:rsidR="007D1554" w:rsidRPr="00A20171" w:rsidRDefault="007D1554"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w:t>
      </w:r>
      <w:r w:rsidRPr="00A20171">
        <w:rPr>
          <w:rFonts w:ascii="Times New Roman" w:hAnsi="Times New Roman" w:cs="Times New Roman"/>
          <w:b/>
          <w:sz w:val="28"/>
          <w:szCs w:val="28"/>
        </w:rPr>
        <w:t>4.13.</w:t>
      </w:r>
      <w:r w:rsidRPr="00A20171">
        <w:rPr>
          <w:rFonts w:ascii="Times New Roman" w:hAnsi="Times New Roman" w:cs="Times New Roman"/>
          <w:sz w:val="28"/>
          <w:szCs w:val="28"/>
        </w:rPr>
        <w:t xml:space="preserve"> </w:t>
      </w:r>
      <w:r w:rsidR="00A20171" w:rsidRPr="00A20171">
        <w:rPr>
          <w:rFonts w:ascii="Times New Roman" w:hAnsi="Times New Roman" w:cs="Times New Roman"/>
          <w:sz w:val="28"/>
          <w:szCs w:val="28"/>
        </w:rPr>
        <w:t xml:space="preserve">В случае если к сроку окончания приема документов поступят заявления менее двух кандидатов, либо до заседания конкурсной комиссии останется менее двух кандидатов, секретарь комиссии письменно информирует </w:t>
      </w:r>
      <w:r w:rsidR="005F49A3">
        <w:rPr>
          <w:rFonts w:ascii="Times New Roman" w:hAnsi="Times New Roman" w:cs="Times New Roman"/>
          <w:sz w:val="28"/>
          <w:szCs w:val="28"/>
        </w:rPr>
        <w:t xml:space="preserve">Совет </w:t>
      </w:r>
      <w:r w:rsidR="00A20171" w:rsidRPr="00A20171">
        <w:rPr>
          <w:rFonts w:ascii="Times New Roman" w:hAnsi="Times New Roman" w:cs="Times New Roman"/>
          <w:sz w:val="28"/>
          <w:szCs w:val="28"/>
        </w:rPr>
        <w:t>депутатов о невозможности проведения заседания конкурсной комиссии. С</w:t>
      </w:r>
      <w:r w:rsidR="005F49A3">
        <w:rPr>
          <w:rFonts w:ascii="Times New Roman" w:hAnsi="Times New Roman" w:cs="Times New Roman"/>
          <w:sz w:val="28"/>
          <w:szCs w:val="28"/>
        </w:rPr>
        <w:t>овет</w:t>
      </w:r>
      <w:r w:rsidR="00A20171" w:rsidRPr="00A20171">
        <w:rPr>
          <w:rFonts w:ascii="Times New Roman" w:hAnsi="Times New Roman" w:cs="Times New Roman"/>
          <w:sz w:val="28"/>
          <w:szCs w:val="28"/>
        </w:rPr>
        <w:t xml:space="preserve"> депутатов в этом случае на ближайшем заседании принимает решение о назначении повторного конкурса в порядке, установленном настоящим Положением.</w:t>
      </w:r>
      <w:r w:rsidRPr="00A20171">
        <w:rPr>
          <w:rFonts w:ascii="Times New Roman" w:hAnsi="Times New Roman" w:cs="Times New Roman"/>
          <w:sz w:val="28"/>
          <w:szCs w:val="28"/>
        </w:rPr>
        <w:t>».</w:t>
      </w:r>
    </w:p>
    <w:p w:rsidR="00A20171" w:rsidRPr="00A20171" w:rsidRDefault="00A20171"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b/>
          <w:sz w:val="28"/>
          <w:szCs w:val="28"/>
        </w:rPr>
        <w:t>1.7.</w:t>
      </w:r>
      <w:r w:rsidRPr="00A20171">
        <w:rPr>
          <w:rFonts w:ascii="Times New Roman" w:hAnsi="Times New Roman" w:cs="Times New Roman"/>
          <w:sz w:val="28"/>
          <w:szCs w:val="28"/>
        </w:rPr>
        <w:t xml:space="preserve"> Пункт 6.8 Порядка изложить в новой редакции: </w:t>
      </w:r>
    </w:p>
    <w:p w:rsidR="00A20171" w:rsidRPr="00A20171" w:rsidRDefault="00A20171"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w:t>
      </w:r>
      <w:r w:rsidRPr="00A20171">
        <w:rPr>
          <w:rFonts w:ascii="Times New Roman" w:hAnsi="Times New Roman" w:cs="Times New Roman"/>
          <w:b/>
          <w:sz w:val="28"/>
          <w:szCs w:val="28"/>
        </w:rPr>
        <w:t xml:space="preserve">6.8. </w:t>
      </w:r>
      <w:r w:rsidRPr="00A20171">
        <w:rPr>
          <w:rFonts w:ascii="Times New Roman" w:hAnsi="Times New Roman" w:cs="Times New Roman"/>
          <w:sz w:val="28"/>
          <w:szCs w:val="28"/>
        </w:rPr>
        <w:t>Конкурсная комиссия принимает решение о признании конкурса несостоявшимся в следующих случаях:</w:t>
      </w:r>
    </w:p>
    <w:p w:rsidR="00A20171" w:rsidRPr="00A20171" w:rsidRDefault="00A20171"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1) подачи кандидатами в день заседания конкурсной комиссии заявлений об отказе от участия в конкурсе, в результате которых для участия в конкурсе остается менее двух кандидатов;</w:t>
      </w:r>
    </w:p>
    <w:p w:rsidR="00A20171" w:rsidRPr="00A20171" w:rsidRDefault="00A20171"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lastRenderedPageBreak/>
        <w:t xml:space="preserve">2) если по итогам голосования конкурсной комиссии по допуску кандидатов </w:t>
      </w:r>
      <w:r w:rsidRPr="00A20171">
        <w:rPr>
          <w:rFonts w:ascii="Times New Roman" w:hAnsi="Times New Roman" w:cs="Times New Roman"/>
          <w:sz w:val="28"/>
          <w:szCs w:val="28"/>
          <w:lang w:eastAsia="en-US"/>
        </w:rPr>
        <w:t xml:space="preserve">на должность главы муниципального образования к участию в конкурсе по основаниям, предусмотренным пунктами 4.10 и 4.11 настоящего Положения, остается менее </w:t>
      </w:r>
      <w:r w:rsidRPr="00A20171">
        <w:rPr>
          <w:rFonts w:ascii="Times New Roman" w:hAnsi="Times New Roman" w:cs="Times New Roman"/>
          <w:sz w:val="28"/>
          <w:szCs w:val="28"/>
        </w:rPr>
        <w:t>двух кандидатов;</w:t>
      </w:r>
    </w:p>
    <w:p w:rsidR="00A20171" w:rsidRPr="00A20171" w:rsidRDefault="00A20171"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sz w:val="28"/>
          <w:szCs w:val="28"/>
        </w:rPr>
        <w:t xml:space="preserve">3) </w:t>
      </w:r>
      <w:r w:rsidRPr="00A20171">
        <w:rPr>
          <w:rFonts w:ascii="Times New Roman" w:hAnsi="Times New Roman" w:cs="Times New Roman"/>
          <w:sz w:val="28"/>
          <w:szCs w:val="28"/>
          <w:lang w:eastAsia="en-US"/>
        </w:rPr>
        <w:t>если по итогам голосования конкурсной комиссии менее двух кандидатов на должность главы муниципального образования отобраны для представления в Со</w:t>
      </w:r>
      <w:r w:rsidR="00A369E6">
        <w:rPr>
          <w:rFonts w:ascii="Times New Roman" w:hAnsi="Times New Roman" w:cs="Times New Roman"/>
          <w:sz w:val="28"/>
          <w:szCs w:val="28"/>
          <w:lang w:eastAsia="en-US"/>
        </w:rPr>
        <w:t>вет</w:t>
      </w:r>
      <w:r w:rsidRPr="00A20171">
        <w:rPr>
          <w:rFonts w:ascii="Times New Roman" w:hAnsi="Times New Roman" w:cs="Times New Roman"/>
          <w:sz w:val="28"/>
          <w:szCs w:val="28"/>
          <w:lang w:eastAsia="en-US"/>
        </w:rPr>
        <w:t xml:space="preserve"> депутатов для избрания на должность главы муниципального образования.».</w:t>
      </w:r>
    </w:p>
    <w:p w:rsidR="00A20171" w:rsidRPr="00A20171" w:rsidRDefault="00A20171" w:rsidP="00A20171">
      <w:pPr>
        <w:spacing w:line="360" w:lineRule="auto"/>
        <w:ind w:firstLine="567"/>
        <w:contextualSpacing/>
        <w:jc w:val="both"/>
        <w:rPr>
          <w:rFonts w:ascii="Times New Roman" w:hAnsi="Times New Roman" w:cs="Times New Roman"/>
          <w:sz w:val="28"/>
          <w:szCs w:val="28"/>
        </w:rPr>
      </w:pPr>
      <w:r w:rsidRPr="00A20171">
        <w:rPr>
          <w:rFonts w:ascii="Times New Roman" w:hAnsi="Times New Roman" w:cs="Times New Roman"/>
          <w:b/>
          <w:sz w:val="28"/>
          <w:szCs w:val="28"/>
        </w:rPr>
        <w:t xml:space="preserve"> 1.8.</w:t>
      </w:r>
      <w:r w:rsidRPr="00A20171">
        <w:rPr>
          <w:rFonts w:ascii="Times New Roman" w:hAnsi="Times New Roman" w:cs="Times New Roman"/>
          <w:sz w:val="28"/>
          <w:szCs w:val="28"/>
        </w:rPr>
        <w:t xml:space="preserve"> Пункт 6.13 Порядка изложить в новой редакции: </w:t>
      </w:r>
    </w:p>
    <w:p w:rsidR="007D1554" w:rsidRPr="00A20171" w:rsidRDefault="00A20171" w:rsidP="00A20171">
      <w:pPr>
        <w:spacing w:line="360" w:lineRule="auto"/>
        <w:ind w:firstLine="567"/>
        <w:contextualSpacing/>
        <w:jc w:val="both"/>
        <w:rPr>
          <w:rFonts w:ascii="Times New Roman" w:hAnsi="Times New Roman" w:cs="Times New Roman"/>
          <w:b/>
          <w:sz w:val="28"/>
          <w:szCs w:val="28"/>
        </w:rPr>
      </w:pPr>
      <w:r w:rsidRPr="00A20171">
        <w:rPr>
          <w:rFonts w:ascii="Times New Roman" w:hAnsi="Times New Roman" w:cs="Times New Roman"/>
          <w:sz w:val="28"/>
          <w:szCs w:val="28"/>
        </w:rPr>
        <w:t>«</w:t>
      </w:r>
      <w:r w:rsidRPr="00A20171">
        <w:rPr>
          <w:rFonts w:ascii="Times New Roman" w:hAnsi="Times New Roman" w:cs="Times New Roman"/>
          <w:b/>
          <w:sz w:val="28"/>
          <w:szCs w:val="28"/>
        </w:rPr>
        <w:t xml:space="preserve">6.13. </w:t>
      </w:r>
      <w:r w:rsidRPr="00A20171">
        <w:rPr>
          <w:rFonts w:ascii="Times New Roman" w:hAnsi="Times New Roman" w:cs="Times New Roman"/>
          <w:sz w:val="28"/>
          <w:szCs w:val="28"/>
          <w:lang w:eastAsia="en-US"/>
        </w:rPr>
        <w:t xml:space="preserve">г) </w:t>
      </w:r>
      <w:r w:rsidRPr="00A20171">
        <w:rPr>
          <w:rFonts w:ascii="Times New Roman" w:hAnsi="Times New Roman" w:cs="Times New Roman"/>
          <w:sz w:val="28"/>
          <w:szCs w:val="28"/>
        </w:rPr>
        <w:t xml:space="preserve">следующие сведения по форме, предусмотренной </w:t>
      </w:r>
      <w:hyperlink r:id="rId11" w:history="1">
        <w:r w:rsidRPr="00A20171">
          <w:rPr>
            <w:rFonts w:ascii="Times New Roman" w:hAnsi="Times New Roman" w:cs="Times New Roman"/>
            <w:sz w:val="28"/>
            <w:szCs w:val="28"/>
          </w:rPr>
          <w:t>Указом</w:t>
        </w:r>
      </w:hyperlink>
      <w:r w:rsidRPr="00A20171">
        <w:rPr>
          <w:rFonts w:ascii="Times New Roman" w:hAnsi="Times New Roman" w:cs="Times New Roman"/>
          <w:sz w:val="28"/>
          <w:szCs w:val="28"/>
        </w:rPr>
        <w:t xml:space="preserve"> Президента Российской Федерации от 06.06.2013 № 546 «</w:t>
      </w:r>
      <w:r w:rsidRPr="00A20171">
        <w:rPr>
          <w:rFonts w:ascii="Times New Roman" w:hAnsi="Times New Roman" w:cs="Times New Roman"/>
          <w:bCs/>
          <w:color w:val="22272F"/>
          <w:sz w:val="28"/>
          <w:szCs w:val="28"/>
          <w:shd w:val="clear" w:color="auto" w:fill="FFFFFF"/>
        </w:rPr>
        <w: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(долей участия, паев в уставных (складочных) капиталах организаций), цифровых финансовых активов, цифровой валюты, представляемых кандидатами на выборах в органы государственной власти, выборах глав муниципальных районов, глав муниципальных округов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субъекта Российской Федерации».</w:t>
      </w:r>
    </w:p>
    <w:p w:rsidR="008F1FB2" w:rsidRPr="00A20171" w:rsidRDefault="008F1FB2" w:rsidP="00A20171">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8"/>
          <w:szCs w:val="28"/>
        </w:rPr>
      </w:pPr>
      <w:r w:rsidRPr="00A20171">
        <w:rPr>
          <w:rFonts w:ascii="Times New Roman" w:eastAsia="Times New Roman" w:hAnsi="Times New Roman" w:cs="Times New Roman"/>
          <w:b/>
          <w:color w:val="000000" w:themeColor="text1"/>
          <w:sz w:val="28"/>
          <w:szCs w:val="28"/>
        </w:rPr>
        <w:t>2.</w:t>
      </w:r>
      <w:r w:rsidRPr="00A20171">
        <w:rPr>
          <w:rFonts w:ascii="Times New Roman" w:eastAsia="Times New Roman" w:hAnsi="Times New Roman" w:cs="Times New Roman"/>
          <w:color w:val="000000" w:themeColor="text1"/>
          <w:sz w:val="28"/>
          <w:szCs w:val="28"/>
        </w:rPr>
        <w:t xml:space="preserve"> </w:t>
      </w:r>
      <w:r w:rsidR="00097F2E" w:rsidRPr="00A20171">
        <w:rPr>
          <w:rFonts w:ascii="Times New Roman" w:hAnsi="Times New Roman" w:cs="Times New Roman"/>
          <w:sz w:val="28"/>
          <w:szCs w:val="28"/>
        </w:rPr>
        <w:t>Настоящее Р</w:t>
      </w:r>
      <w:r w:rsidR="00251645" w:rsidRPr="00A20171">
        <w:rPr>
          <w:rFonts w:ascii="Times New Roman" w:hAnsi="Times New Roman" w:cs="Times New Roman"/>
          <w:sz w:val="28"/>
          <w:szCs w:val="28"/>
        </w:rPr>
        <w:t>ешение вступает в силу со дня официального опубликования.</w:t>
      </w:r>
    </w:p>
    <w:p w:rsidR="00251645" w:rsidRPr="00A20171" w:rsidRDefault="008F1FB2" w:rsidP="00A20171">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8"/>
          <w:szCs w:val="28"/>
        </w:rPr>
      </w:pPr>
      <w:r w:rsidRPr="00A20171">
        <w:rPr>
          <w:rFonts w:ascii="Times New Roman" w:eastAsia="Times New Roman" w:hAnsi="Times New Roman" w:cs="Times New Roman"/>
          <w:b/>
          <w:color w:val="000000" w:themeColor="text1"/>
          <w:sz w:val="28"/>
          <w:szCs w:val="28"/>
        </w:rPr>
        <w:t>3.</w:t>
      </w:r>
      <w:r w:rsidRPr="00A20171">
        <w:rPr>
          <w:rFonts w:ascii="Times New Roman" w:eastAsia="Times New Roman" w:hAnsi="Times New Roman" w:cs="Times New Roman"/>
          <w:color w:val="000000" w:themeColor="text1"/>
          <w:sz w:val="28"/>
          <w:szCs w:val="28"/>
        </w:rPr>
        <w:t xml:space="preserve"> </w:t>
      </w:r>
      <w:r w:rsidR="00097F2E" w:rsidRPr="00A20171">
        <w:rPr>
          <w:rFonts w:ascii="Times New Roman" w:eastAsia="Calibri" w:hAnsi="Times New Roman" w:cs="Times New Roman"/>
          <w:sz w:val="28"/>
          <w:szCs w:val="28"/>
        </w:rPr>
        <w:t>Опубликовать настоящее Р</w:t>
      </w:r>
      <w:r w:rsidR="00251645" w:rsidRPr="00A20171">
        <w:rPr>
          <w:rFonts w:ascii="Times New Roman" w:eastAsia="Calibri" w:hAnsi="Times New Roman" w:cs="Times New Roman"/>
          <w:sz w:val="28"/>
          <w:szCs w:val="28"/>
        </w:rPr>
        <w:t>ешение в установленном порядке.</w:t>
      </w:r>
    </w:p>
    <w:p w:rsidR="00251645" w:rsidRPr="00251645" w:rsidRDefault="00251645" w:rsidP="00251645">
      <w:pPr>
        <w:pStyle w:val="a3"/>
        <w:tabs>
          <w:tab w:val="left" w:pos="851"/>
          <w:tab w:val="left" w:pos="993"/>
          <w:tab w:val="left" w:pos="1134"/>
        </w:tabs>
        <w:spacing w:after="0" w:line="240" w:lineRule="auto"/>
        <w:ind w:left="1320"/>
        <w:contextualSpacing/>
        <w:jc w:val="both"/>
        <w:rPr>
          <w:rFonts w:ascii="Times New Roman" w:eastAsia="Calibri" w:hAnsi="Times New Roman" w:cs="Times New Roman"/>
          <w:sz w:val="28"/>
          <w:szCs w:val="28"/>
        </w:rPr>
      </w:pPr>
    </w:p>
    <w:p w:rsidR="00251645" w:rsidRPr="00251645" w:rsidRDefault="00251645" w:rsidP="00251645">
      <w:pPr>
        <w:pStyle w:val="a3"/>
        <w:tabs>
          <w:tab w:val="left" w:pos="851"/>
          <w:tab w:val="left" w:pos="993"/>
          <w:tab w:val="left" w:pos="1134"/>
        </w:tabs>
        <w:spacing w:after="0" w:line="240" w:lineRule="auto"/>
        <w:ind w:left="1320"/>
        <w:contextualSpacing/>
        <w:jc w:val="both"/>
        <w:rPr>
          <w:rFonts w:ascii="Times New Roman" w:eastAsia="Calibri" w:hAnsi="Times New Roman" w:cs="Times New Roman"/>
          <w:sz w:val="28"/>
          <w:szCs w:val="28"/>
        </w:rPr>
      </w:pPr>
    </w:p>
    <w:p w:rsidR="00251645" w:rsidRPr="00251645" w:rsidRDefault="00251645" w:rsidP="00251645">
      <w:pPr>
        <w:widowControl w:val="0"/>
        <w:shd w:val="clear" w:color="auto" w:fill="FFFFFF"/>
        <w:spacing w:after="0" w:line="240" w:lineRule="auto"/>
        <w:rPr>
          <w:rFonts w:ascii="Times New Roman" w:hAnsi="Times New Roman" w:cs="Times New Roman"/>
          <w:b/>
          <w:sz w:val="28"/>
          <w:szCs w:val="28"/>
        </w:rPr>
      </w:pPr>
      <w:r w:rsidRPr="00251645">
        <w:rPr>
          <w:rFonts w:ascii="Times New Roman" w:hAnsi="Times New Roman" w:cs="Times New Roman"/>
          <w:b/>
          <w:color w:val="000000"/>
          <w:sz w:val="28"/>
          <w:szCs w:val="28"/>
        </w:rPr>
        <w:t>Глава МО «</w:t>
      </w:r>
      <w:r w:rsidRPr="00251645">
        <w:rPr>
          <w:rFonts w:ascii="Times New Roman" w:hAnsi="Times New Roman" w:cs="Times New Roman"/>
          <w:b/>
          <w:sz w:val="28"/>
          <w:szCs w:val="28"/>
        </w:rPr>
        <w:t xml:space="preserve">Урдомское» </w:t>
      </w:r>
      <w:r w:rsidRPr="00251645">
        <w:rPr>
          <w:rFonts w:ascii="Times New Roman" w:hAnsi="Times New Roman" w:cs="Times New Roman"/>
          <w:b/>
          <w:sz w:val="28"/>
          <w:szCs w:val="28"/>
        </w:rPr>
        <w:tab/>
      </w:r>
      <w:r w:rsidRPr="00251645">
        <w:rPr>
          <w:rFonts w:ascii="Times New Roman" w:hAnsi="Times New Roman" w:cs="Times New Roman"/>
          <w:b/>
          <w:sz w:val="28"/>
          <w:szCs w:val="28"/>
        </w:rPr>
        <w:tab/>
      </w:r>
      <w:r w:rsidRPr="00251645">
        <w:rPr>
          <w:rFonts w:ascii="Times New Roman" w:hAnsi="Times New Roman" w:cs="Times New Roman"/>
          <w:b/>
          <w:sz w:val="28"/>
          <w:szCs w:val="28"/>
        </w:rPr>
        <w:tab/>
        <w:t xml:space="preserve">         </w:t>
      </w:r>
      <w:r w:rsidRPr="00251645">
        <w:rPr>
          <w:rFonts w:ascii="Times New Roman" w:hAnsi="Times New Roman" w:cs="Times New Roman"/>
          <w:b/>
          <w:sz w:val="28"/>
          <w:szCs w:val="28"/>
        </w:rPr>
        <w:tab/>
        <w:t xml:space="preserve">                 </w:t>
      </w:r>
      <w:r w:rsidR="008F1FB2">
        <w:rPr>
          <w:rFonts w:ascii="Times New Roman" w:hAnsi="Times New Roman" w:cs="Times New Roman"/>
          <w:b/>
          <w:sz w:val="28"/>
          <w:szCs w:val="28"/>
        </w:rPr>
        <w:t xml:space="preserve">    </w:t>
      </w:r>
      <w:r w:rsidRPr="00251645">
        <w:rPr>
          <w:rFonts w:ascii="Times New Roman" w:hAnsi="Times New Roman" w:cs="Times New Roman"/>
          <w:b/>
          <w:sz w:val="28"/>
          <w:szCs w:val="28"/>
        </w:rPr>
        <w:t xml:space="preserve">  </w:t>
      </w:r>
      <w:r w:rsidR="00EE3301">
        <w:rPr>
          <w:rFonts w:ascii="Times New Roman" w:hAnsi="Times New Roman" w:cs="Times New Roman"/>
          <w:b/>
          <w:sz w:val="28"/>
          <w:szCs w:val="28"/>
        </w:rPr>
        <w:t xml:space="preserve">     </w:t>
      </w:r>
      <w:r w:rsidRPr="00251645">
        <w:rPr>
          <w:rFonts w:ascii="Times New Roman" w:hAnsi="Times New Roman" w:cs="Times New Roman"/>
          <w:b/>
          <w:sz w:val="28"/>
          <w:szCs w:val="28"/>
        </w:rPr>
        <w:t xml:space="preserve"> </w:t>
      </w:r>
      <w:r w:rsidR="008F1FB2">
        <w:rPr>
          <w:rFonts w:ascii="Times New Roman" w:hAnsi="Times New Roman" w:cs="Times New Roman"/>
          <w:b/>
          <w:sz w:val="28"/>
          <w:szCs w:val="28"/>
        </w:rPr>
        <w:t>С.И. Якимов</w:t>
      </w:r>
    </w:p>
    <w:p w:rsidR="00251645" w:rsidRPr="00251645" w:rsidRDefault="00251645" w:rsidP="00251645">
      <w:pPr>
        <w:widowControl w:val="0"/>
        <w:shd w:val="clear" w:color="auto" w:fill="FFFFFF"/>
        <w:spacing w:after="0" w:line="240" w:lineRule="auto"/>
        <w:jc w:val="right"/>
        <w:rPr>
          <w:rFonts w:ascii="Times New Roman" w:hAnsi="Times New Roman" w:cs="Times New Roman"/>
          <w:b/>
          <w:color w:val="000000"/>
          <w:sz w:val="28"/>
          <w:szCs w:val="28"/>
        </w:rPr>
      </w:pPr>
    </w:p>
    <w:p w:rsidR="00251645" w:rsidRPr="00251645" w:rsidRDefault="00251645" w:rsidP="00251645">
      <w:pPr>
        <w:widowControl w:val="0"/>
        <w:shd w:val="clear" w:color="auto" w:fill="FFFFFF"/>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 xml:space="preserve">Председатель </w:t>
      </w:r>
    </w:p>
    <w:p w:rsidR="00710C2E" w:rsidRDefault="00251645" w:rsidP="00251645">
      <w:pPr>
        <w:widowControl w:val="0"/>
        <w:shd w:val="clear" w:color="auto" w:fill="FFFFFF"/>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Совета депутатов МО</w:t>
      </w:r>
      <w:r w:rsidRPr="00251645">
        <w:rPr>
          <w:rFonts w:ascii="Times New Roman" w:hAnsi="Times New Roman" w:cs="Times New Roman"/>
          <w:b/>
          <w:color w:val="000000"/>
          <w:sz w:val="28"/>
          <w:szCs w:val="28"/>
        </w:rPr>
        <w:t xml:space="preserve"> «</w:t>
      </w:r>
      <w:r w:rsidRPr="00251645">
        <w:rPr>
          <w:rFonts w:ascii="Times New Roman" w:hAnsi="Times New Roman" w:cs="Times New Roman"/>
          <w:b/>
          <w:sz w:val="28"/>
          <w:szCs w:val="28"/>
        </w:rPr>
        <w:t>Урдомское»</w:t>
      </w:r>
      <w:r w:rsidRPr="00251645">
        <w:rPr>
          <w:rFonts w:ascii="Times New Roman" w:hAnsi="Times New Roman" w:cs="Times New Roman"/>
          <w:b/>
          <w:sz w:val="28"/>
          <w:szCs w:val="28"/>
        </w:rPr>
        <w:tab/>
      </w:r>
      <w:r w:rsidRPr="00251645">
        <w:rPr>
          <w:rFonts w:ascii="Times New Roman" w:hAnsi="Times New Roman" w:cs="Times New Roman"/>
          <w:b/>
          <w:sz w:val="28"/>
          <w:szCs w:val="28"/>
        </w:rPr>
        <w:tab/>
        <w:t xml:space="preserve">           </w:t>
      </w:r>
      <w:r w:rsidR="003B4AB5">
        <w:rPr>
          <w:rFonts w:ascii="Times New Roman" w:hAnsi="Times New Roman" w:cs="Times New Roman"/>
          <w:b/>
          <w:sz w:val="28"/>
          <w:szCs w:val="28"/>
        </w:rPr>
        <w:t xml:space="preserve">      </w:t>
      </w:r>
      <w:r w:rsidR="00263A5A">
        <w:rPr>
          <w:rFonts w:ascii="Times New Roman" w:hAnsi="Times New Roman" w:cs="Times New Roman"/>
          <w:b/>
          <w:sz w:val="28"/>
          <w:szCs w:val="28"/>
        </w:rPr>
        <w:t xml:space="preserve">    </w:t>
      </w:r>
      <w:r w:rsidR="003B4AB5">
        <w:rPr>
          <w:rFonts w:ascii="Times New Roman" w:hAnsi="Times New Roman" w:cs="Times New Roman"/>
          <w:b/>
          <w:sz w:val="28"/>
          <w:szCs w:val="28"/>
        </w:rPr>
        <w:t xml:space="preserve">   </w:t>
      </w:r>
      <w:r w:rsidR="00EE3301">
        <w:rPr>
          <w:rFonts w:ascii="Times New Roman" w:hAnsi="Times New Roman" w:cs="Times New Roman"/>
          <w:b/>
          <w:sz w:val="28"/>
          <w:szCs w:val="28"/>
        </w:rPr>
        <w:t xml:space="preserve">     </w:t>
      </w:r>
      <w:r w:rsidR="006E5F14">
        <w:rPr>
          <w:rFonts w:ascii="Times New Roman" w:hAnsi="Times New Roman" w:cs="Times New Roman"/>
          <w:b/>
          <w:sz w:val="28"/>
          <w:szCs w:val="28"/>
        </w:rPr>
        <w:t>А.</w:t>
      </w:r>
      <w:r w:rsidR="003B4AB5">
        <w:rPr>
          <w:rFonts w:ascii="Times New Roman" w:hAnsi="Times New Roman" w:cs="Times New Roman"/>
          <w:b/>
          <w:sz w:val="28"/>
          <w:szCs w:val="28"/>
        </w:rPr>
        <w:t>Н. Кравец</w:t>
      </w:r>
    </w:p>
    <w:p w:rsidR="00710C2E" w:rsidRDefault="00710C2E">
      <w:pPr>
        <w:rPr>
          <w:rFonts w:ascii="Times New Roman" w:hAnsi="Times New Roman" w:cs="Times New Roman"/>
          <w:b/>
          <w:sz w:val="28"/>
          <w:szCs w:val="28"/>
        </w:rPr>
      </w:pPr>
    </w:p>
    <w:sectPr w:rsidR="00710C2E" w:rsidSect="00CE697C">
      <w:head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8E7" w:rsidRDefault="00B768E7" w:rsidP="005362D4">
      <w:pPr>
        <w:spacing w:after="0" w:line="240" w:lineRule="auto"/>
      </w:pPr>
      <w:r>
        <w:separator/>
      </w:r>
    </w:p>
  </w:endnote>
  <w:endnote w:type="continuationSeparator" w:id="0">
    <w:p w:rsidR="00B768E7" w:rsidRDefault="00B768E7" w:rsidP="005362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8E7" w:rsidRDefault="00B768E7" w:rsidP="005362D4">
      <w:pPr>
        <w:spacing w:after="0" w:line="240" w:lineRule="auto"/>
      </w:pPr>
      <w:r>
        <w:separator/>
      </w:r>
    </w:p>
  </w:footnote>
  <w:footnote w:type="continuationSeparator" w:id="0">
    <w:p w:rsidR="00B768E7" w:rsidRDefault="00B768E7" w:rsidP="005362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C6" w:rsidRDefault="00963DC6" w:rsidP="005362D4">
    <w:pPr>
      <w:pStyle w:val="a8"/>
      <w:jc w:val="right"/>
    </w:pPr>
    <w: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B6025"/>
    <w:multiLevelType w:val="multilevel"/>
    <w:tmpl w:val="66763BFA"/>
    <w:lvl w:ilvl="0">
      <w:start w:val="6"/>
      <w:numFmt w:val="decimal"/>
      <w:lvlText w:val="%1."/>
      <w:lvlJc w:val="left"/>
      <w:pPr>
        <w:ind w:left="825" w:hanging="825"/>
      </w:pPr>
      <w:rPr>
        <w:rFonts w:hint="default"/>
      </w:rPr>
    </w:lvl>
    <w:lvl w:ilvl="1">
      <w:start w:val="1"/>
      <w:numFmt w:val="decimal"/>
      <w:lvlText w:val="%1.%2."/>
      <w:lvlJc w:val="left"/>
      <w:pPr>
        <w:ind w:left="1297" w:hanging="825"/>
      </w:pPr>
      <w:rPr>
        <w:rFonts w:hint="default"/>
      </w:rPr>
    </w:lvl>
    <w:lvl w:ilvl="2">
      <w:start w:val="16"/>
      <w:numFmt w:val="decimal"/>
      <w:lvlText w:val="%1.%2.%3."/>
      <w:lvlJc w:val="left"/>
      <w:pPr>
        <w:ind w:left="1769" w:hanging="825"/>
      </w:pPr>
      <w:rPr>
        <w:rFonts w:hint="default"/>
        <w:b/>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632" w:hanging="180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936" w:hanging="2160"/>
      </w:pPr>
      <w:rPr>
        <w:rFonts w:hint="default"/>
      </w:rPr>
    </w:lvl>
  </w:abstractNum>
  <w:abstractNum w:abstractNumId="1">
    <w:nsid w:val="1E6530E2"/>
    <w:multiLevelType w:val="multilevel"/>
    <w:tmpl w:val="38A81634"/>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nsid w:val="2E453DB7"/>
    <w:multiLevelType w:val="multilevel"/>
    <w:tmpl w:val="55949CEE"/>
    <w:lvl w:ilvl="0">
      <w:start w:val="11"/>
      <w:numFmt w:val="decimal"/>
      <w:lvlText w:val="%1."/>
      <w:lvlJc w:val="left"/>
      <w:pPr>
        <w:ind w:left="840" w:hanging="840"/>
      </w:pPr>
      <w:rPr>
        <w:rFonts w:hint="default"/>
      </w:rPr>
    </w:lvl>
    <w:lvl w:ilvl="1">
      <w:start w:val="3"/>
      <w:numFmt w:val="decimal"/>
      <w:lvlText w:val="%1.%2."/>
      <w:lvlJc w:val="left"/>
      <w:pPr>
        <w:ind w:left="1260" w:hanging="840"/>
      </w:pPr>
      <w:rPr>
        <w:rFonts w:hint="default"/>
      </w:rPr>
    </w:lvl>
    <w:lvl w:ilvl="2">
      <w:start w:val="2"/>
      <w:numFmt w:val="decimal"/>
      <w:lvlText w:val="%1.%2.%3."/>
      <w:lvlJc w:val="left"/>
      <w:pPr>
        <w:ind w:left="1680" w:hanging="840"/>
      </w:pPr>
      <w:rPr>
        <w:rFonts w:hint="default"/>
      </w:rPr>
    </w:lvl>
    <w:lvl w:ilvl="3">
      <w:start w:val="1"/>
      <w:numFmt w:val="decimal"/>
      <w:lvlText w:val="%1.%2.%3.%4."/>
      <w:lvlJc w:val="left"/>
      <w:pPr>
        <w:ind w:left="2100" w:hanging="840"/>
      </w:pPr>
      <w:rPr>
        <w:rFonts w:hint="default"/>
        <w:b/>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nsid w:val="550742AC"/>
    <w:multiLevelType w:val="multilevel"/>
    <w:tmpl w:val="3FEE0C46"/>
    <w:lvl w:ilvl="0">
      <w:start w:val="11"/>
      <w:numFmt w:val="decimal"/>
      <w:lvlText w:val="%1."/>
      <w:lvlJc w:val="left"/>
      <w:pPr>
        <w:ind w:left="1140" w:hanging="1140"/>
      </w:pPr>
      <w:rPr>
        <w:rFonts w:hint="default"/>
      </w:rPr>
    </w:lvl>
    <w:lvl w:ilvl="1">
      <w:start w:val="3"/>
      <w:numFmt w:val="decimal"/>
      <w:lvlText w:val="%1.%2."/>
      <w:lvlJc w:val="left"/>
      <w:pPr>
        <w:ind w:left="1560" w:hanging="1140"/>
      </w:pPr>
      <w:rPr>
        <w:rFonts w:hint="default"/>
      </w:rPr>
    </w:lvl>
    <w:lvl w:ilvl="2">
      <w:start w:val="2"/>
      <w:numFmt w:val="decimal"/>
      <w:lvlText w:val="%1.%2.%3."/>
      <w:lvlJc w:val="left"/>
      <w:pPr>
        <w:ind w:left="1980" w:hanging="1140"/>
      </w:pPr>
      <w:rPr>
        <w:rFonts w:hint="default"/>
      </w:rPr>
    </w:lvl>
    <w:lvl w:ilvl="3">
      <w:start w:val="13"/>
      <w:numFmt w:val="decimal"/>
      <w:lvlText w:val="%1.%2.%3.%4."/>
      <w:lvlJc w:val="left"/>
      <w:pPr>
        <w:ind w:left="2400" w:hanging="1140"/>
      </w:pPr>
      <w:rPr>
        <w:rFonts w:hint="default"/>
        <w:b/>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4">
    <w:nsid w:val="666E5F01"/>
    <w:multiLevelType w:val="multilevel"/>
    <w:tmpl w:val="55BA5148"/>
    <w:lvl w:ilvl="0">
      <w:start w:val="16"/>
      <w:numFmt w:val="decimal"/>
      <w:lvlText w:val="%1."/>
      <w:lvlJc w:val="left"/>
      <w:pPr>
        <w:ind w:left="960" w:hanging="960"/>
      </w:pPr>
      <w:rPr>
        <w:rFonts w:hint="default"/>
      </w:rPr>
    </w:lvl>
    <w:lvl w:ilvl="1">
      <w:start w:val="10"/>
      <w:numFmt w:val="decimal"/>
      <w:lvlText w:val="%1.%2."/>
      <w:lvlJc w:val="left"/>
      <w:pPr>
        <w:ind w:left="1432" w:hanging="960"/>
      </w:pPr>
      <w:rPr>
        <w:rFonts w:hint="default"/>
      </w:rPr>
    </w:lvl>
    <w:lvl w:ilvl="2">
      <w:start w:val="3"/>
      <w:numFmt w:val="decimal"/>
      <w:lvlText w:val="%1.%2.%3."/>
      <w:lvlJc w:val="left"/>
      <w:pPr>
        <w:ind w:left="2237" w:hanging="960"/>
      </w:pPr>
      <w:rPr>
        <w:rFonts w:hint="default"/>
        <w:b/>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632" w:hanging="180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936" w:hanging="2160"/>
      </w:pPr>
      <w:rPr>
        <w:rFonts w:hint="default"/>
      </w:rPr>
    </w:lvl>
  </w:abstractNum>
  <w:abstractNum w:abstractNumId="5">
    <w:nsid w:val="6E4937DC"/>
    <w:multiLevelType w:val="multilevel"/>
    <w:tmpl w:val="C62654CE"/>
    <w:lvl w:ilvl="0">
      <w:start w:val="2"/>
      <w:numFmt w:val="decimal"/>
      <w:lvlText w:val="%1."/>
      <w:lvlJc w:val="left"/>
      <w:pPr>
        <w:ind w:left="675" w:hanging="675"/>
      </w:pPr>
      <w:rPr>
        <w:rFonts w:hint="default"/>
        <w:sz w:val="28"/>
      </w:rPr>
    </w:lvl>
    <w:lvl w:ilvl="1">
      <w:start w:val="1"/>
      <w:numFmt w:val="decimal"/>
      <w:lvlText w:val="%1.%2."/>
      <w:lvlJc w:val="left"/>
      <w:pPr>
        <w:ind w:left="855" w:hanging="675"/>
      </w:pPr>
      <w:rPr>
        <w:rFonts w:hint="default"/>
        <w:sz w:val="28"/>
      </w:rPr>
    </w:lvl>
    <w:lvl w:ilvl="2">
      <w:start w:val="1"/>
      <w:numFmt w:val="decimal"/>
      <w:lvlText w:val="%1.%2.%3."/>
      <w:lvlJc w:val="left"/>
      <w:pPr>
        <w:ind w:left="1080" w:hanging="720"/>
      </w:pPr>
      <w:rPr>
        <w:rFonts w:hint="default"/>
        <w:b/>
        <w:sz w:val="24"/>
        <w:szCs w:val="24"/>
      </w:rPr>
    </w:lvl>
    <w:lvl w:ilvl="3">
      <w:start w:val="1"/>
      <w:numFmt w:val="decimal"/>
      <w:lvlText w:val="%1.%2.%3.%4."/>
      <w:lvlJc w:val="left"/>
      <w:pPr>
        <w:ind w:left="1260" w:hanging="720"/>
      </w:pPr>
      <w:rPr>
        <w:rFonts w:hint="default"/>
        <w:sz w:val="28"/>
      </w:rPr>
    </w:lvl>
    <w:lvl w:ilvl="4">
      <w:start w:val="1"/>
      <w:numFmt w:val="decimal"/>
      <w:lvlText w:val="%1.%2.%3.%4.%5."/>
      <w:lvlJc w:val="left"/>
      <w:pPr>
        <w:ind w:left="1800" w:hanging="1080"/>
      </w:pPr>
      <w:rPr>
        <w:rFonts w:hint="default"/>
        <w:sz w:val="28"/>
      </w:rPr>
    </w:lvl>
    <w:lvl w:ilvl="5">
      <w:start w:val="1"/>
      <w:numFmt w:val="decimal"/>
      <w:lvlText w:val="%1.%2.%3.%4.%5.%6."/>
      <w:lvlJc w:val="left"/>
      <w:pPr>
        <w:ind w:left="1980" w:hanging="1080"/>
      </w:pPr>
      <w:rPr>
        <w:rFonts w:hint="default"/>
        <w:sz w:val="28"/>
      </w:rPr>
    </w:lvl>
    <w:lvl w:ilvl="6">
      <w:start w:val="1"/>
      <w:numFmt w:val="decimal"/>
      <w:lvlText w:val="%1.%2.%3.%4.%5.%6.%7."/>
      <w:lvlJc w:val="left"/>
      <w:pPr>
        <w:ind w:left="2520" w:hanging="1440"/>
      </w:pPr>
      <w:rPr>
        <w:rFonts w:hint="default"/>
        <w:sz w:val="28"/>
      </w:rPr>
    </w:lvl>
    <w:lvl w:ilvl="7">
      <w:start w:val="1"/>
      <w:numFmt w:val="decimal"/>
      <w:lvlText w:val="%1.%2.%3.%4.%5.%6.%7.%8."/>
      <w:lvlJc w:val="left"/>
      <w:pPr>
        <w:ind w:left="2700" w:hanging="1440"/>
      </w:pPr>
      <w:rPr>
        <w:rFonts w:hint="default"/>
        <w:sz w:val="28"/>
      </w:rPr>
    </w:lvl>
    <w:lvl w:ilvl="8">
      <w:start w:val="1"/>
      <w:numFmt w:val="decimal"/>
      <w:lvlText w:val="%1.%2.%3.%4.%5.%6.%7.%8.%9."/>
      <w:lvlJc w:val="left"/>
      <w:pPr>
        <w:ind w:left="3240" w:hanging="1800"/>
      </w:pPr>
      <w:rPr>
        <w:rFonts w:hint="default"/>
        <w:sz w:val="28"/>
      </w:rPr>
    </w:lvl>
  </w:abstractNum>
  <w:abstractNum w:abstractNumId="6">
    <w:nsid w:val="70D4576C"/>
    <w:multiLevelType w:val="multilevel"/>
    <w:tmpl w:val="55B0BDFA"/>
    <w:lvl w:ilvl="0">
      <w:start w:val="6"/>
      <w:numFmt w:val="decimal"/>
      <w:lvlText w:val="%1"/>
      <w:lvlJc w:val="left"/>
      <w:pPr>
        <w:ind w:left="480" w:hanging="480"/>
      </w:pPr>
      <w:rPr>
        <w:rFonts w:hint="default"/>
      </w:rPr>
    </w:lvl>
    <w:lvl w:ilvl="1">
      <w:start w:val="8"/>
      <w:numFmt w:val="decimal"/>
      <w:lvlText w:val="%1.%2"/>
      <w:lvlJc w:val="left"/>
      <w:pPr>
        <w:ind w:left="1110" w:hanging="480"/>
      </w:pPr>
      <w:rPr>
        <w:rFonts w:hint="default"/>
        <w:b/>
      </w:rPr>
    </w:lvl>
    <w:lvl w:ilvl="2">
      <w:start w:val="1"/>
      <w:numFmt w:val="decimal"/>
      <w:lvlText w:val="%1.%2.%3"/>
      <w:lvlJc w:val="left"/>
      <w:pPr>
        <w:ind w:left="1980" w:hanging="720"/>
      </w:pPr>
      <w:rPr>
        <w:rFonts w:hint="default"/>
        <w:b/>
      </w:rPr>
    </w:lvl>
    <w:lvl w:ilvl="3">
      <w:start w:val="1"/>
      <w:numFmt w:val="decimal"/>
      <w:lvlText w:val="%1.%2.%3.%4"/>
      <w:lvlJc w:val="left"/>
      <w:pPr>
        <w:ind w:left="2610" w:hanging="720"/>
      </w:pPr>
      <w:rPr>
        <w:rFonts w:hint="default"/>
        <w:b/>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7">
    <w:nsid w:val="73B23827"/>
    <w:multiLevelType w:val="multilevel"/>
    <w:tmpl w:val="19B81AD2"/>
    <w:lvl w:ilvl="0">
      <w:start w:val="1"/>
      <w:numFmt w:val="decimal"/>
      <w:lvlText w:val="%1."/>
      <w:lvlJc w:val="left"/>
      <w:pPr>
        <w:ind w:left="1497" w:hanging="93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7901719A"/>
    <w:multiLevelType w:val="hybridMultilevel"/>
    <w:tmpl w:val="9050E498"/>
    <w:lvl w:ilvl="0" w:tplc="20444FA2">
      <w:start w:val="2"/>
      <w:numFmt w:val="decimal"/>
      <w:lvlText w:val="%1."/>
      <w:lvlJc w:val="left"/>
      <w:pPr>
        <w:ind w:left="1320" w:hanging="360"/>
      </w:pPr>
      <w:rPr>
        <w:rFonts w:eastAsia="Times New Roman"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num w:numId="1">
    <w:abstractNumId w:val="0"/>
  </w:num>
  <w:num w:numId="2">
    <w:abstractNumId w:val="4"/>
  </w:num>
  <w:num w:numId="3">
    <w:abstractNumId w:val="8"/>
  </w:num>
  <w:num w:numId="4">
    <w:abstractNumId w:val="1"/>
  </w:num>
  <w:num w:numId="5">
    <w:abstractNumId w:val="7"/>
  </w:num>
  <w:num w:numId="6">
    <w:abstractNumId w:val="2"/>
  </w:num>
  <w:num w:numId="7">
    <w:abstractNumId w:val="3"/>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51645"/>
    <w:rsid w:val="000859FD"/>
    <w:rsid w:val="000862D7"/>
    <w:rsid w:val="00097F2E"/>
    <w:rsid w:val="000B59A6"/>
    <w:rsid w:val="000F1244"/>
    <w:rsid w:val="001437E3"/>
    <w:rsid w:val="00146817"/>
    <w:rsid w:val="00191A30"/>
    <w:rsid w:val="001D5F00"/>
    <w:rsid w:val="00251645"/>
    <w:rsid w:val="00263A5A"/>
    <w:rsid w:val="00277D51"/>
    <w:rsid w:val="002C3094"/>
    <w:rsid w:val="002C4950"/>
    <w:rsid w:val="002E253C"/>
    <w:rsid w:val="00344D81"/>
    <w:rsid w:val="00354225"/>
    <w:rsid w:val="003A7AC7"/>
    <w:rsid w:val="003B4AB5"/>
    <w:rsid w:val="003B7EA0"/>
    <w:rsid w:val="003E0C1A"/>
    <w:rsid w:val="00402F17"/>
    <w:rsid w:val="0041451E"/>
    <w:rsid w:val="00430D0B"/>
    <w:rsid w:val="00431CF0"/>
    <w:rsid w:val="00476066"/>
    <w:rsid w:val="004E27C6"/>
    <w:rsid w:val="00503CEA"/>
    <w:rsid w:val="00516F54"/>
    <w:rsid w:val="005362D4"/>
    <w:rsid w:val="005949F1"/>
    <w:rsid w:val="005F49A3"/>
    <w:rsid w:val="006150B8"/>
    <w:rsid w:val="006E5F14"/>
    <w:rsid w:val="00710C2E"/>
    <w:rsid w:val="0073693D"/>
    <w:rsid w:val="007B6278"/>
    <w:rsid w:val="007C6C9A"/>
    <w:rsid w:val="007D1554"/>
    <w:rsid w:val="007F12C0"/>
    <w:rsid w:val="007F457F"/>
    <w:rsid w:val="00803408"/>
    <w:rsid w:val="008F1FB2"/>
    <w:rsid w:val="009500BA"/>
    <w:rsid w:val="00963DC6"/>
    <w:rsid w:val="009B289D"/>
    <w:rsid w:val="009E20A7"/>
    <w:rsid w:val="009E55A0"/>
    <w:rsid w:val="00A20171"/>
    <w:rsid w:val="00A33DF7"/>
    <w:rsid w:val="00A369E6"/>
    <w:rsid w:val="00AB0C96"/>
    <w:rsid w:val="00AE4A0E"/>
    <w:rsid w:val="00B768E7"/>
    <w:rsid w:val="00C06F74"/>
    <w:rsid w:val="00C357F9"/>
    <w:rsid w:val="00C43DB2"/>
    <w:rsid w:val="00C53203"/>
    <w:rsid w:val="00C65880"/>
    <w:rsid w:val="00C75F7D"/>
    <w:rsid w:val="00CA3235"/>
    <w:rsid w:val="00CC60FA"/>
    <w:rsid w:val="00CD4FDB"/>
    <w:rsid w:val="00CE697C"/>
    <w:rsid w:val="00CF622F"/>
    <w:rsid w:val="00D534EA"/>
    <w:rsid w:val="00DC7F26"/>
    <w:rsid w:val="00E71BDD"/>
    <w:rsid w:val="00E74CE8"/>
    <w:rsid w:val="00E76BF7"/>
    <w:rsid w:val="00EA3722"/>
    <w:rsid w:val="00EC6F4A"/>
    <w:rsid w:val="00EE3301"/>
    <w:rsid w:val="00F17D29"/>
    <w:rsid w:val="00F406D1"/>
    <w:rsid w:val="00F56A52"/>
    <w:rsid w:val="00F67482"/>
    <w:rsid w:val="00FB6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9FD"/>
  </w:style>
  <w:style w:type="paragraph" w:styleId="2">
    <w:name w:val="heading 2"/>
    <w:basedOn w:val="a"/>
    <w:next w:val="a"/>
    <w:link w:val="20"/>
    <w:uiPriority w:val="99"/>
    <w:qFormat/>
    <w:rsid w:val="00251645"/>
    <w:pPr>
      <w:keepNext/>
      <w:spacing w:before="240" w:after="60" w:line="240" w:lineRule="auto"/>
      <w:outlineLvl w:val="1"/>
    </w:pPr>
    <w:rPr>
      <w:rFonts w:ascii="Arial" w:eastAsia="Times New Roman" w:hAnsi="Arial" w:cs="Arial"/>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51645"/>
    <w:rPr>
      <w:rFonts w:ascii="Arial" w:eastAsia="Times New Roman" w:hAnsi="Arial" w:cs="Arial"/>
      <w:b/>
      <w:bCs/>
      <w:i/>
      <w:iCs/>
      <w:sz w:val="24"/>
      <w:szCs w:val="24"/>
    </w:rPr>
  </w:style>
  <w:style w:type="paragraph" w:styleId="a3">
    <w:name w:val="List Paragraph"/>
    <w:basedOn w:val="a"/>
    <w:uiPriority w:val="34"/>
    <w:qFormat/>
    <w:rsid w:val="00251645"/>
    <w:pPr>
      <w:ind w:left="720"/>
    </w:pPr>
    <w:rPr>
      <w:rFonts w:ascii="Calibri" w:eastAsia="Times New Roman" w:hAnsi="Calibri" w:cs="Calibri"/>
      <w:lang w:eastAsia="en-US"/>
    </w:rPr>
  </w:style>
  <w:style w:type="character" w:styleId="a4">
    <w:name w:val="Strong"/>
    <w:basedOn w:val="a0"/>
    <w:uiPriority w:val="99"/>
    <w:qFormat/>
    <w:rsid w:val="00251645"/>
    <w:rPr>
      <w:b/>
      <w:bCs/>
    </w:rPr>
  </w:style>
  <w:style w:type="paragraph" w:customStyle="1" w:styleId="a5">
    <w:name w:val="Прижатый влево"/>
    <w:basedOn w:val="a"/>
    <w:next w:val="a"/>
    <w:uiPriority w:val="99"/>
    <w:rsid w:val="00251645"/>
    <w:pPr>
      <w:autoSpaceDE w:val="0"/>
      <w:autoSpaceDN w:val="0"/>
      <w:adjustRightInd w:val="0"/>
      <w:spacing w:after="0" w:line="240" w:lineRule="auto"/>
    </w:pPr>
    <w:rPr>
      <w:rFonts w:ascii="Arial" w:eastAsia="Times New Roman" w:hAnsi="Arial" w:cs="Arial"/>
      <w:sz w:val="18"/>
      <w:szCs w:val="18"/>
    </w:rPr>
  </w:style>
  <w:style w:type="paragraph" w:customStyle="1" w:styleId="21">
    <w:name w:val="Абзац списка2"/>
    <w:basedOn w:val="a"/>
    <w:rsid w:val="00251645"/>
    <w:pPr>
      <w:spacing w:after="0"/>
      <w:ind w:left="720"/>
      <w:contextualSpacing/>
    </w:pPr>
    <w:rPr>
      <w:rFonts w:ascii="Arial" w:eastAsia="Times New Roman" w:hAnsi="Arial" w:cs="Arial"/>
      <w:color w:val="000000"/>
    </w:rPr>
  </w:style>
  <w:style w:type="paragraph" w:customStyle="1" w:styleId="3">
    <w:name w:val="Абзац списка3"/>
    <w:basedOn w:val="a"/>
    <w:rsid w:val="00251645"/>
    <w:pPr>
      <w:spacing w:after="0"/>
      <w:ind w:left="720"/>
      <w:contextualSpacing/>
    </w:pPr>
    <w:rPr>
      <w:rFonts w:ascii="Arial" w:eastAsia="Times New Roman" w:hAnsi="Arial" w:cs="Arial"/>
      <w:color w:val="000000"/>
    </w:rPr>
  </w:style>
  <w:style w:type="paragraph" w:styleId="a6">
    <w:name w:val="Body Text"/>
    <w:basedOn w:val="a"/>
    <w:link w:val="a7"/>
    <w:rsid w:val="00710C2E"/>
    <w:pPr>
      <w:spacing w:after="0" w:line="240" w:lineRule="auto"/>
      <w:jc w:val="center"/>
    </w:pPr>
    <w:rPr>
      <w:rFonts w:ascii="Times New Roman" w:eastAsia="Times New Roman" w:hAnsi="Times New Roman" w:cs="Times New Roman"/>
      <w:sz w:val="26"/>
      <w:szCs w:val="20"/>
    </w:rPr>
  </w:style>
  <w:style w:type="character" w:customStyle="1" w:styleId="a7">
    <w:name w:val="Основной текст Знак"/>
    <w:basedOn w:val="a0"/>
    <w:link w:val="a6"/>
    <w:rsid w:val="00710C2E"/>
    <w:rPr>
      <w:rFonts w:ascii="Times New Roman" w:eastAsia="Times New Roman" w:hAnsi="Times New Roman" w:cs="Times New Roman"/>
      <w:sz w:val="26"/>
      <w:szCs w:val="20"/>
    </w:rPr>
  </w:style>
  <w:style w:type="paragraph" w:styleId="a8">
    <w:name w:val="header"/>
    <w:basedOn w:val="a"/>
    <w:link w:val="a9"/>
    <w:uiPriority w:val="99"/>
    <w:semiHidden/>
    <w:unhideWhenUsed/>
    <w:rsid w:val="005362D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5362D4"/>
  </w:style>
  <w:style w:type="paragraph" w:styleId="aa">
    <w:name w:val="footer"/>
    <w:basedOn w:val="a"/>
    <w:link w:val="ab"/>
    <w:uiPriority w:val="99"/>
    <w:semiHidden/>
    <w:unhideWhenUsed/>
    <w:rsid w:val="005362D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5362D4"/>
  </w:style>
  <w:style w:type="paragraph" w:customStyle="1" w:styleId="s1">
    <w:name w:val="s_1"/>
    <w:basedOn w:val="a"/>
    <w:rsid w:val="003A7AC7"/>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3A7AC7"/>
    <w:rPr>
      <w:color w:val="0000FF"/>
      <w:u w:val="single"/>
    </w:rPr>
  </w:style>
  <w:style w:type="paragraph" w:customStyle="1" w:styleId="s22">
    <w:name w:val="s_22"/>
    <w:basedOn w:val="a"/>
    <w:rsid w:val="003A7A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CE697C"/>
  </w:style>
  <w:style w:type="paragraph" w:customStyle="1" w:styleId="empty">
    <w:name w:val="empty"/>
    <w:basedOn w:val="a"/>
    <w:rsid w:val="00CE69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430D0B"/>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r="http://schemas.openxmlformats.org/officeDocument/2006/relationships" xmlns:w="http://schemas.openxmlformats.org/wordprocessingml/2006/main">
  <w:divs>
    <w:div w:id="1931189">
      <w:bodyDiv w:val="1"/>
      <w:marLeft w:val="0"/>
      <w:marRight w:val="0"/>
      <w:marTop w:val="0"/>
      <w:marBottom w:val="0"/>
      <w:divBdr>
        <w:top w:val="none" w:sz="0" w:space="0" w:color="auto"/>
        <w:left w:val="none" w:sz="0" w:space="0" w:color="auto"/>
        <w:bottom w:val="none" w:sz="0" w:space="0" w:color="auto"/>
        <w:right w:val="none" w:sz="0" w:space="0" w:color="auto"/>
      </w:divBdr>
    </w:div>
    <w:div w:id="160660046">
      <w:bodyDiv w:val="1"/>
      <w:marLeft w:val="0"/>
      <w:marRight w:val="0"/>
      <w:marTop w:val="0"/>
      <w:marBottom w:val="0"/>
      <w:divBdr>
        <w:top w:val="none" w:sz="0" w:space="0" w:color="auto"/>
        <w:left w:val="none" w:sz="0" w:space="0" w:color="auto"/>
        <w:bottom w:val="none" w:sz="0" w:space="0" w:color="auto"/>
        <w:right w:val="none" w:sz="0" w:space="0" w:color="auto"/>
      </w:divBdr>
      <w:divsChild>
        <w:div w:id="188372875">
          <w:marLeft w:val="0"/>
          <w:marRight w:val="0"/>
          <w:marTop w:val="240"/>
          <w:marBottom w:val="240"/>
          <w:divBdr>
            <w:top w:val="none" w:sz="0" w:space="0" w:color="auto"/>
            <w:left w:val="none" w:sz="0" w:space="0" w:color="auto"/>
            <w:bottom w:val="none" w:sz="0" w:space="0" w:color="auto"/>
            <w:right w:val="none" w:sz="0" w:space="0" w:color="auto"/>
          </w:divBdr>
        </w:div>
      </w:divsChild>
    </w:div>
    <w:div w:id="197668904">
      <w:bodyDiv w:val="1"/>
      <w:marLeft w:val="0"/>
      <w:marRight w:val="0"/>
      <w:marTop w:val="0"/>
      <w:marBottom w:val="0"/>
      <w:divBdr>
        <w:top w:val="none" w:sz="0" w:space="0" w:color="auto"/>
        <w:left w:val="none" w:sz="0" w:space="0" w:color="auto"/>
        <w:bottom w:val="none" w:sz="0" w:space="0" w:color="auto"/>
        <w:right w:val="none" w:sz="0" w:space="0" w:color="auto"/>
      </w:divBdr>
    </w:div>
    <w:div w:id="240214395">
      <w:bodyDiv w:val="1"/>
      <w:marLeft w:val="0"/>
      <w:marRight w:val="0"/>
      <w:marTop w:val="0"/>
      <w:marBottom w:val="0"/>
      <w:divBdr>
        <w:top w:val="none" w:sz="0" w:space="0" w:color="auto"/>
        <w:left w:val="none" w:sz="0" w:space="0" w:color="auto"/>
        <w:bottom w:val="none" w:sz="0" w:space="0" w:color="auto"/>
        <w:right w:val="none" w:sz="0" w:space="0" w:color="auto"/>
      </w:divBdr>
      <w:divsChild>
        <w:div w:id="578945512">
          <w:marLeft w:val="0"/>
          <w:marRight w:val="0"/>
          <w:marTop w:val="0"/>
          <w:marBottom w:val="0"/>
          <w:divBdr>
            <w:top w:val="none" w:sz="0" w:space="0" w:color="auto"/>
            <w:left w:val="none" w:sz="0" w:space="0" w:color="auto"/>
            <w:bottom w:val="none" w:sz="0" w:space="0" w:color="auto"/>
            <w:right w:val="none" w:sz="0" w:space="0" w:color="auto"/>
          </w:divBdr>
          <w:divsChild>
            <w:div w:id="1974555384">
              <w:marLeft w:val="0"/>
              <w:marRight w:val="0"/>
              <w:marTop w:val="0"/>
              <w:marBottom w:val="0"/>
              <w:divBdr>
                <w:top w:val="none" w:sz="0" w:space="0" w:color="auto"/>
                <w:left w:val="none" w:sz="0" w:space="0" w:color="auto"/>
                <w:bottom w:val="none" w:sz="0" w:space="0" w:color="auto"/>
                <w:right w:val="none" w:sz="0" w:space="0" w:color="auto"/>
              </w:divBdr>
            </w:div>
            <w:div w:id="323289896">
              <w:marLeft w:val="0"/>
              <w:marRight w:val="0"/>
              <w:marTop w:val="0"/>
              <w:marBottom w:val="0"/>
              <w:divBdr>
                <w:top w:val="none" w:sz="0" w:space="0" w:color="auto"/>
                <w:left w:val="none" w:sz="0" w:space="0" w:color="auto"/>
                <w:bottom w:val="none" w:sz="0" w:space="0" w:color="auto"/>
                <w:right w:val="none" w:sz="0" w:space="0" w:color="auto"/>
              </w:divBdr>
              <w:divsChild>
                <w:div w:id="3622945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74035960">
          <w:marLeft w:val="0"/>
          <w:marRight w:val="0"/>
          <w:marTop w:val="0"/>
          <w:marBottom w:val="0"/>
          <w:divBdr>
            <w:top w:val="none" w:sz="0" w:space="0" w:color="auto"/>
            <w:left w:val="none" w:sz="0" w:space="0" w:color="auto"/>
            <w:bottom w:val="none" w:sz="0" w:space="0" w:color="auto"/>
            <w:right w:val="none" w:sz="0" w:space="0" w:color="auto"/>
          </w:divBdr>
          <w:divsChild>
            <w:div w:id="420687668">
              <w:marLeft w:val="0"/>
              <w:marRight w:val="0"/>
              <w:marTop w:val="0"/>
              <w:marBottom w:val="0"/>
              <w:divBdr>
                <w:top w:val="none" w:sz="0" w:space="0" w:color="auto"/>
                <w:left w:val="none" w:sz="0" w:space="0" w:color="auto"/>
                <w:bottom w:val="none" w:sz="0" w:space="0" w:color="auto"/>
                <w:right w:val="none" w:sz="0" w:space="0" w:color="auto"/>
              </w:divBdr>
            </w:div>
            <w:div w:id="1288243062">
              <w:marLeft w:val="0"/>
              <w:marRight w:val="0"/>
              <w:marTop w:val="0"/>
              <w:marBottom w:val="0"/>
              <w:divBdr>
                <w:top w:val="none" w:sz="0" w:space="0" w:color="auto"/>
                <w:left w:val="none" w:sz="0" w:space="0" w:color="auto"/>
                <w:bottom w:val="none" w:sz="0" w:space="0" w:color="auto"/>
                <w:right w:val="none" w:sz="0" w:space="0" w:color="auto"/>
              </w:divBdr>
              <w:divsChild>
                <w:div w:id="1772047174">
                  <w:marLeft w:val="0"/>
                  <w:marRight w:val="0"/>
                  <w:marTop w:val="240"/>
                  <w:marBottom w:val="240"/>
                  <w:divBdr>
                    <w:top w:val="none" w:sz="0" w:space="0" w:color="auto"/>
                    <w:left w:val="none" w:sz="0" w:space="0" w:color="auto"/>
                    <w:bottom w:val="none" w:sz="0" w:space="0" w:color="auto"/>
                    <w:right w:val="none" w:sz="0" w:space="0" w:color="auto"/>
                  </w:divBdr>
                </w:div>
              </w:divsChild>
            </w:div>
            <w:div w:id="467404626">
              <w:marLeft w:val="0"/>
              <w:marRight w:val="0"/>
              <w:marTop w:val="0"/>
              <w:marBottom w:val="0"/>
              <w:divBdr>
                <w:top w:val="none" w:sz="0" w:space="0" w:color="auto"/>
                <w:left w:val="none" w:sz="0" w:space="0" w:color="auto"/>
                <w:bottom w:val="none" w:sz="0" w:space="0" w:color="auto"/>
                <w:right w:val="none" w:sz="0" w:space="0" w:color="auto"/>
              </w:divBdr>
              <w:divsChild>
                <w:div w:id="88788442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297995785">
      <w:bodyDiv w:val="1"/>
      <w:marLeft w:val="0"/>
      <w:marRight w:val="0"/>
      <w:marTop w:val="0"/>
      <w:marBottom w:val="0"/>
      <w:divBdr>
        <w:top w:val="none" w:sz="0" w:space="0" w:color="auto"/>
        <w:left w:val="none" w:sz="0" w:space="0" w:color="auto"/>
        <w:bottom w:val="none" w:sz="0" w:space="0" w:color="auto"/>
        <w:right w:val="none" w:sz="0" w:space="0" w:color="auto"/>
      </w:divBdr>
    </w:div>
    <w:div w:id="330260674">
      <w:bodyDiv w:val="1"/>
      <w:marLeft w:val="0"/>
      <w:marRight w:val="0"/>
      <w:marTop w:val="0"/>
      <w:marBottom w:val="0"/>
      <w:divBdr>
        <w:top w:val="none" w:sz="0" w:space="0" w:color="auto"/>
        <w:left w:val="none" w:sz="0" w:space="0" w:color="auto"/>
        <w:bottom w:val="none" w:sz="0" w:space="0" w:color="auto"/>
        <w:right w:val="none" w:sz="0" w:space="0" w:color="auto"/>
      </w:divBdr>
      <w:divsChild>
        <w:div w:id="79789869">
          <w:marLeft w:val="0"/>
          <w:marRight w:val="0"/>
          <w:marTop w:val="240"/>
          <w:marBottom w:val="240"/>
          <w:divBdr>
            <w:top w:val="none" w:sz="0" w:space="0" w:color="auto"/>
            <w:left w:val="none" w:sz="0" w:space="0" w:color="auto"/>
            <w:bottom w:val="none" w:sz="0" w:space="0" w:color="auto"/>
            <w:right w:val="none" w:sz="0" w:space="0" w:color="auto"/>
          </w:divBdr>
        </w:div>
      </w:divsChild>
    </w:div>
    <w:div w:id="454564397">
      <w:bodyDiv w:val="1"/>
      <w:marLeft w:val="0"/>
      <w:marRight w:val="0"/>
      <w:marTop w:val="0"/>
      <w:marBottom w:val="0"/>
      <w:divBdr>
        <w:top w:val="none" w:sz="0" w:space="0" w:color="auto"/>
        <w:left w:val="none" w:sz="0" w:space="0" w:color="auto"/>
        <w:bottom w:val="none" w:sz="0" w:space="0" w:color="auto"/>
        <w:right w:val="none" w:sz="0" w:space="0" w:color="auto"/>
      </w:divBdr>
    </w:div>
    <w:div w:id="528640812">
      <w:bodyDiv w:val="1"/>
      <w:marLeft w:val="0"/>
      <w:marRight w:val="0"/>
      <w:marTop w:val="0"/>
      <w:marBottom w:val="0"/>
      <w:divBdr>
        <w:top w:val="none" w:sz="0" w:space="0" w:color="auto"/>
        <w:left w:val="none" w:sz="0" w:space="0" w:color="auto"/>
        <w:bottom w:val="none" w:sz="0" w:space="0" w:color="auto"/>
        <w:right w:val="none" w:sz="0" w:space="0" w:color="auto"/>
      </w:divBdr>
      <w:divsChild>
        <w:div w:id="277951450">
          <w:marLeft w:val="0"/>
          <w:marRight w:val="0"/>
          <w:marTop w:val="240"/>
          <w:marBottom w:val="240"/>
          <w:divBdr>
            <w:top w:val="none" w:sz="0" w:space="0" w:color="auto"/>
            <w:left w:val="none" w:sz="0" w:space="0" w:color="auto"/>
            <w:bottom w:val="none" w:sz="0" w:space="0" w:color="auto"/>
            <w:right w:val="none" w:sz="0" w:space="0" w:color="auto"/>
          </w:divBdr>
        </w:div>
        <w:div w:id="1135181269">
          <w:marLeft w:val="0"/>
          <w:marRight w:val="0"/>
          <w:marTop w:val="240"/>
          <w:marBottom w:val="240"/>
          <w:divBdr>
            <w:top w:val="none" w:sz="0" w:space="0" w:color="auto"/>
            <w:left w:val="none" w:sz="0" w:space="0" w:color="auto"/>
            <w:bottom w:val="none" w:sz="0" w:space="0" w:color="auto"/>
            <w:right w:val="none" w:sz="0" w:space="0" w:color="auto"/>
          </w:divBdr>
        </w:div>
        <w:div w:id="2138718415">
          <w:marLeft w:val="0"/>
          <w:marRight w:val="0"/>
          <w:marTop w:val="240"/>
          <w:marBottom w:val="240"/>
          <w:divBdr>
            <w:top w:val="none" w:sz="0" w:space="0" w:color="auto"/>
            <w:left w:val="none" w:sz="0" w:space="0" w:color="auto"/>
            <w:bottom w:val="none" w:sz="0" w:space="0" w:color="auto"/>
            <w:right w:val="none" w:sz="0" w:space="0" w:color="auto"/>
          </w:divBdr>
        </w:div>
        <w:div w:id="1676035432">
          <w:marLeft w:val="0"/>
          <w:marRight w:val="0"/>
          <w:marTop w:val="240"/>
          <w:marBottom w:val="240"/>
          <w:divBdr>
            <w:top w:val="none" w:sz="0" w:space="0" w:color="auto"/>
            <w:left w:val="none" w:sz="0" w:space="0" w:color="auto"/>
            <w:bottom w:val="none" w:sz="0" w:space="0" w:color="auto"/>
            <w:right w:val="none" w:sz="0" w:space="0" w:color="auto"/>
          </w:divBdr>
        </w:div>
        <w:div w:id="1325009354">
          <w:marLeft w:val="0"/>
          <w:marRight w:val="0"/>
          <w:marTop w:val="240"/>
          <w:marBottom w:val="240"/>
          <w:divBdr>
            <w:top w:val="none" w:sz="0" w:space="0" w:color="auto"/>
            <w:left w:val="none" w:sz="0" w:space="0" w:color="auto"/>
            <w:bottom w:val="none" w:sz="0" w:space="0" w:color="auto"/>
            <w:right w:val="none" w:sz="0" w:space="0" w:color="auto"/>
          </w:divBdr>
        </w:div>
        <w:div w:id="217864231">
          <w:marLeft w:val="0"/>
          <w:marRight w:val="0"/>
          <w:marTop w:val="240"/>
          <w:marBottom w:val="240"/>
          <w:divBdr>
            <w:top w:val="none" w:sz="0" w:space="0" w:color="auto"/>
            <w:left w:val="none" w:sz="0" w:space="0" w:color="auto"/>
            <w:bottom w:val="none" w:sz="0" w:space="0" w:color="auto"/>
            <w:right w:val="none" w:sz="0" w:space="0" w:color="auto"/>
          </w:divBdr>
        </w:div>
        <w:div w:id="1984003594">
          <w:marLeft w:val="0"/>
          <w:marRight w:val="0"/>
          <w:marTop w:val="240"/>
          <w:marBottom w:val="240"/>
          <w:divBdr>
            <w:top w:val="none" w:sz="0" w:space="0" w:color="auto"/>
            <w:left w:val="none" w:sz="0" w:space="0" w:color="auto"/>
            <w:bottom w:val="none" w:sz="0" w:space="0" w:color="auto"/>
            <w:right w:val="none" w:sz="0" w:space="0" w:color="auto"/>
          </w:divBdr>
        </w:div>
        <w:div w:id="1760325630">
          <w:marLeft w:val="0"/>
          <w:marRight w:val="0"/>
          <w:marTop w:val="240"/>
          <w:marBottom w:val="240"/>
          <w:divBdr>
            <w:top w:val="none" w:sz="0" w:space="0" w:color="auto"/>
            <w:left w:val="none" w:sz="0" w:space="0" w:color="auto"/>
            <w:bottom w:val="none" w:sz="0" w:space="0" w:color="auto"/>
            <w:right w:val="none" w:sz="0" w:space="0" w:color="auto"/>
          </w:divBdr>
        </w:div>
      </w:divsChild>
    </w:div>
    <w:div w:id="534386216">
      <w:bodyDiv w:val="1"/>
      <w:marLeft w:val="0"/>
      <w:marRight w:val="0"/>
      <w:marTop w:val="0"/>
      <w:marBottom w:val="0"/>
      <w:divBdr>
        <w:top w:val="none" w:sz="0" w:space="0" w:color="auto"/>
        <w:left w:val="none" w:sz="0" w:space="0" w:color="auto"/>
        <w:bottom w:val="none" w:sz="0" w:space="0" w:color="auto"/>
        <w:right w:val="none" w:sz="0" w:space="0" w:color="auto"/>
      </w:divBdr>
    </w:div>
    <w:div w:id="1042942954">
      <w:bodyDiv w:val="1"/>
      <w:marLeft w:val="0"/>
      <w:marRight w:val="0"/>
      <w:marTop w:val="0"/>
      <w:marBottom w:val="0"/>
      <w:divBdr>
        <w:top w:val="none" w:sz="0" w:space="0" w:color="auto"/>
        <w:left w:val="none" w:sz="0" w:space="0" w:color="auto"/>
        <w:bottom w:val="none" w:sz="0" w:space="0" w:color="auto"/>
        <w:right w:val="none" w:sz="0" w:space="0" w:color="auto"/>
      </w:divBdr>
      <w:divsChild>
        <w:div w:id="1598950431">
          <w:marLeft w:val="0"/>
          <w:marRight w:val="0"/>
          <w:marTop w:val="172"/>
          <w:marBottom w:val="172"/>
          <w:divBdr>
            <w:top w:val="none" w:sz="0" w:space="0" w:color="auto"/>
            <w:left w:val="none" w:sz="0" w:space="0" w:color="auto"/>
            <w:bottom w:val="none" w:sz="0" w:space="0" w:color="auto"/>
            <w:right w:val="none" w:sz="0" w:space="0" w:color="auto"/>
          </w:divBdr>
        </w:div>
        <w:div w:id="1710221">
          <w:marLeft w:val="0"/>
          <w:marRight w:val="0"/>
          <w:marTop w:val="172"/>
          <w:marBottom w:val="172"/>
          <w:divBdr>
            <w:top w:val="none" w:sz="0" w:space="0" w:color="auto"/>
            <w:left w:val="none" w:sz="0" w:space="0" w:color="auto"/>
            <w:bottom w:val="none" w:sz="0" w:space="0" w:color="auto"/>
            <w:right w:val="none" w:sz="0" w:space="0" w:color="auto"/>
          </w:divBdr>
        </w:div>
        <w:div w:id="2059282913">
          <w:marLeft w:val="0"/>
          <w:marRight w:val="0"/>
          <w:marTop w:val="172"/>
          <w:marBottom w:val="172"/>
          <w:divBdr>
            <w:top w:val="none" w:sz="0" w:space="0" w:color="auto"/>
            <w:left w:val="none" w:sz="0" w:space="0" w:color="auto"/>
            <w:bottom w:val="none" w:sz="0" w:space="0" w:color="auto"/>
            <w:right w:val="none" w:sz="0" w:space="0" w:color="auto"/>
          </w:divBdr>
        </w:div>
        <w:div w:id="691567448">
          <w:marLeft w:val="0"/>
          <w:marRight w:val="0"/>
          <w:marTop w:val="172"/>
          <w:marBottom w:val="172"/>
          <w:divBdr>
            <w:top w:val="none" w:sz="0" w:space="0" w:color="auto"/>
            <w:left w:val="none" w:sz="0" w:space="0" w:color="auto"/>
            <w:bottom w:val="none" w:sz="0" w:space="0" w:color="auto"/>
            <w:right w:val="none" w:sz="0" w:space="0" w:color="auto"/>
          </w:divBdr>
        </w:div>
        <w:div w:id="88159139">
          <w:marLeft w:val="0"/>
          <w:marRight w:val="0"/>
          <w:marTop w:val="172"/>
          <w:marBottom w:val="172"/>
          <w:divBdr>
            <w:top w:val="none" w:sz="0" w:space="0" w:color="auto"/>
            <w:left w:val="none" w:sz="0" w:space="0" w:color="auto"/>
            <w:bottom w:val="none" w:sz="0" w:space="0" w:color="auto"/>
            <w:right w:val="none" w:sz="0" w:space="0" w:color="auto"/>
          </w:divBdr>
        </w:div>
        <w:div w:id="64304843">
          <w:marLeft w:val="0"/>
          <w:marRight w:val="0"/>
          <w:marTop w:val="172"/>
          <w:marBottom w:val="172"/>
          <w:divBdr>
            <w:top w:val="none" w:sz="0" w:space="0" w:color="auto"/>
            <w:left w:val="none" w:sz="0" w:space="0" w:color="auto"/>
            <w:bottom w:val="none" w:sz="0" w:space="0" w:color="auto"/>
            <w:right w:val="none" w:sz="0" w:space="0" w:color="auto"/>
          </w:divBdr>
        </w:div>
        <w:div w:id="672100122">
          <w:marLeft w:val="0"/>
          <w:marRight w:val="0"/>
          <w:marTop w:val="172"/>
          <w:marBottom w:val="172"/>
          <w:divBdr>
            <w:top w:val="none" w:sz="0" w:space="0" w:color="auto"/>
            <w:left w:val="none" w:sz="0" w:space="0" w:color="auto"/>
            <w:bottom w:val="none" w:sz="0" w:space="0" w:color="auto"/>
            <w:right w:val="none" w:sz="0" w:space="0" w:color="auto"/>
          </w:divBdr>
        </w:div>
        <w:div w:id="1539010683">
          <w:marLeft w:val="0"/>
          <w:marRight w:val="0"/>
          <w:marTop w:val="172"/>
          <w:marBottom w:val="172"/>
          <w:divBdr>
            <w:top w:val="none" w:sz="0" w:space="0" w:color="auto"/>
            <w:left w:val="none" w:sz="0" w:space="0" w:color="auto"/>
            <w:bottom w:val="none" w:sz="0" w:space="0" w:color="auto"/>
            <w:right w:val="none" w:sz="0" w:space="0" w:color="auto"/>
          </w:divBdr>
        </w:div>
        <w:div w:id="1250846970">
          <w:marLeft w:val="0"/>
          <w:marRight w:val="0"/>
          <w:marTop w:val="172"/>
          <w:marBottom w:val="172"/>
          <w:divBdr>
            <w:top w:val="none" w:sz="0" w:space="0" w:color="auto"/>
            <w:left w:val="none" w:sz="0" w:space="0" w:color="auto"/>
            <w:bottom w:val="none" w:sz="0" w:space="0" w:color="auto"/>
            <w:right w:val="none" w:sz="0" w:space="0" w:color="auto"/>
          </w:divBdr>
        </w:div>
        <w:div w:id="1808665984">
          <w:marLeft w:val="0"/>
          <w:marRight w:val="0"/>
          <w:marTop w:val="172"/>
          <w:marBottom w:val="172"/>
          <w:divBdr>
            <w:top w:val="none" w:sz="0" w:space="0" w:color="auto"/>
            <w:left w:val="none" w:sz="0" w:space="0" w:color="auto"/>
            <w:bottom w:val="none" w:sz="0" w:space="0" w:color="auto"/>
            <w:right w:val="none" w:sz="0" w:space="0" w:color="auto"/>
          </w:divBdr>
        </w:div>
        <w:div w:id="1756633505">
          <w:marLeft w:val="0"/>
          <w:marRight w:val="0"/>
          <w:marTop w:val="172"/>
          <w:marBottom w:val="172"/>
          <w:divBdr>
            <w:top w:val="none" w:sz="0" w:space="0" w:color="auto"/>
            <w:left w:val="none" w:sz="0" w:space="0" w:color="auto"/>
            <w:bottom w:val="none" w:sz="0" w:space="0" w:color="auto"/>
            <w:right w:val="none" w:sz="0" w:space="0" w:color="auto"/>
          </w:divBdr>
        </w:div>
      </w:divsChild>
    </w:div>
    <w:div w:id="1075518033">
      <w:bodyDiv w:val="1"/>
      <w:marLeft w:val="0"/>
      <w:marRight w:val="0"/>
      <w:marTop w:val="0"/>
      <w:marBottom w:val="0"/>
      <w:divBdr>
        <w:top w:val="none" w:sz="0" w:space="0" w:color="auto"/>
        <w:left w:val="none" w:sz="0" w:space="0" w:color="auto"/>
        <w:bottom w:val="none" w:sz="0" w:space="0" w:color="auto"/>
        <w:right w:val="none" w:sz="0" w:space="0" w:color="auto"/>
      </w:divBdr>
      <w:divsChild>
        <w:div w:id="2126269842">
          <w:marLeft w:val="0"/>
          <w:marRight w:val="0"/>
          <w:marTop w:val="172"/>
          <w:marBottom w:val="172"/>
          <w:divBdr>
            <w:top w:val="none" w:sz="0" w:space="0" w:color="auto"/>
            <w:left w:val="none" w:sz="0" w:space="0" w:color="auto"/>
            <w:bottom w:val="none" w:sz="0" w:space="0" w:color="auto"/>
            <w:right w:val="none" w:sz="0" w:space="0" w:color="auto"/>
          </w:divBdr>
        </w:div>
        <w:div w:id="2094428026">
          <w:marLeft w:val="0"/>
          <w:marRight w:val="0"/>
          <w:marTop w:val="172"/>
          <w:marBottom w:val="172"/>
          <w:divBdr>
            <w:top w:val="none" w:sz="0" w:space="0" w:color="auto"/>
            <w:left w:val="none" w:sz="0" w:space="0" w:color="auto"/>
            <w:bottom w:val="none" w:sz="0" w:space="0" w:color="auto"/>
            <w:right w:val="none" w:sz="0" w:space="0" w:color="auto"/>
          </w:divBdr>
        </w:div>
      </w:divsChild>
    </w:div>
    <w:div w:id="1157526898">
      <w:bodyDiv w:val="1"/>
      <w:marLeft w:val="0"/>
      <w:marRight w:val="0"/>
      <w:marTop w:val="0"/>
      <w:marBottom w:val="0"/>
      <w:divBdr>
        <w:top w:val="none" w:sz="0" w:space="0" w:color="auto"/>
        <w:left w:val="none" w:sz="0" w:space="0" w:color="auto"/>
        <w:bottom w:val="none" w:sz="0" w:space="0" w:color="auto"/>
        <w:right w:val="none" w:sz="0" w:space="0" w:color="auto"/>
      </w:divBdr>
    </w:div>
    <w:div w:id="1168861695">
      <w:bodyDiv w:val="1"/>
      <w:marLeft w:val="0"/>
      <w:marRight w:val="0"/>
      <w:marTop w:val="0"/>
      <w:marBottom w:val="0"/>
      <w:divBdr>
        <w:top w:val="none" w:sz="0" w:space="0" w:color="auto"/>
        <w:left w:val="none" w:sz="0" w:space="0" w:color="auto"/>
        <w:bottom w:val="none" w:sz="0" w:space="0" w:color="auto"/>
        <w:right w:val="none" w:sz="0" w:space="0" w:color="auto"/>
      </w:divBdr>
      <w:divsChild>
        <w:div w:id="1589919256">
          <w:marLeft w:val="0"/>
          <w:marRight w:val="0"/>
          <w:marTop w:val="240"/>
          <w:marBottom w:val="240"/>
          <w:divBdr>
            <w:top w:val="none" w:sz="0" w:space="0" w:color="auto"/>
            <w:left w:val="none" w:sz="0" w:space="0" w:color="auto"/>
            <w:bottom w:val="none" w:sz="0" w:space="0" w:color="auto"/>
            <w:right w:val="none" w:sz="0" w:space="0" w:color="auto"/>
          </w:divBdr>
        </w:div>
        <w:div w:id="1043166201">
          <w:marLeft w:val="0"/>
          <w:marRight w:val="0"/>
          <w:marTop w:val="240"/>
          <w:marBottom w:val="240"/>
          <w:divBdr>
            <w:top w:val="none" w:sz="0" w:space="0" w:color="auto"/>
            <w:left w:val="none" w:sz="0" w:space="0" w:color="auto"/>
            <w:bottom w:val="none" w:sz="0" w:space="0" w:color="auto"/>
            <w:right w:val="none" w:sz="0" w:space="0" w:color="auto"/>
          </w:divBdr>
        </w:div>
        <w:div w:id="1098018552">
          <w:marLeft w:val="0"/>
          <w:marRight w:val="0"/>
          <w:marTop w:val="240"/>
          <w:marBottom w:val="240"/>
          <w:divBdr>
            <w:top w:val="none" w:sz="0" w:space="0" w:color="auto"/>
            <w:left w:val="none" w:sz="0" w:space="0" w:color="auto"/>
            <w:bottom w:val="none" w:sz="0" w:space="0" w:color="auto"/>
            <w:right w:val="none" w:sz="0" w:space="0" w:color="auto"/>
          </w:divBdr>
        </w:div>
      </w:divsChild>
    </w:div>
    <w:div w:id="1190417550">
      <w:bodyDiv w:val="1"/>
      <w:marLeft w:val="0"/>
      <w:marRight w:val="0"/>
      <w:marTop w:val="0"/>
      <w:marBottom w:val="0"/>
      <w:divBdr>
        <w:top w:val="none" w:sz="0" w:space="0" w:color="auto"/>
        <w:left w:val="none" w:sz="0" w:space="0" w:color="auto"/>
        <w:bottom w:val="none" w:sz="0" w:space="0" w:color="auto"/>
        <w:right w:val="none" w:sz="0" w:space="0" w:color="auto"/>
      </w:divBdr>
    </w:div>
    <w:div w:id="1280335559">
      <w:bodyDiv w:val="1"/>
      <w:marLeft w:val="0"/>
      <w:marRight w:val="0"/>
      <w:marTop w:val="0"/>
      <w:marBottom w:val="0"/>
      <w:divBdr>
        <w:top w:val="none" w:sz="0" w:space="0" w:color="auto"/>
        <w:left w:val="none" w:sz="0" w:space="0" w:color="auto"/>
        <w:bottom w:val="none" w:sz="0" w:space="0" w:color="auto"/>
        <w:right w:val="none" w:sz="0" w:space="0" w:color="auto"/>
      </w:divBdr>
    </w:div>
    <w:div w:id="1381904312">
      <w:bodyDiv w:val="1"/>
      <w:marLeft w:val="0"/>
      <w:marRight w:val="0"/>
      <w:marTop w:val="0"/>
      <w:marBottom w:val="0"/>
      <w:divBdr>
        <w:top w:val="none" w:sz="0" w:space="0" w:color="auto"/>
        <w:left w:val="none" w:sz="0" w:space="0" w:color="auto"/>
        <w:bottom w:val="none" w:sz="0" w:space="0" w:color="auto"/>
        <w:right w:val="none" w:sz="0" w:space="0" w:color="auto"/>
      </w:divBdr>
    </w:div>
    <w:div w:id="1683513497">
      <w:bodyDiv w:val="1"/>
      <w:marLeft w:val="0"/>
      <w:marRight w:val="0"/>
      <w:marTop w:val="0"/>
      <w:marBottom w:val="0"/>
      <w:divBdr>
        <w:top w:val="none" w:sz="0" w:space="0" w:color="auto"/>
        <w:left w:val="none" w:sz="0" w:space="0" w:color="auto"/>
        <w:bottom w:val="none" w:sz="0" w:space="0" w:color="auto"/>
        <w:right w:val="none" w:sz="0" w:space="0" w:color="auto"/>
      </w:divBdr>
      <w:divsChild>
        <w:div w:id="1173301507">
          <w:marLeft w:val="0"/>
          <w:marRight w:val="0"/>
          <w:marTop w:val="0"/>
          <w:marBottom w:val="0"/>
          <w:divBdr>
            <w:top w:val="none" w:sz="0" w:space="0" w:color="auto"/>
            <w:left w:val="none" w:sz="0" w:space="0" w:color="auto"/>
            <w:bottom w:val="none" w:sz="0" w:space="0" w:color="auto"/>
            <w:right w:val="none" w:sz="0" w:space="0" w:color="auto"/>
          </w:divBdr>
          <w:divsChild>
            <w:div w:id="9302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936564">
      <w:bodyDiv w:val="1"/>
      <w:marLeft w:val="0"/>
      <w:marRight w:val="0"/>
      <w:marTop w:val="0"/>
      <w:marBottom w:val="0"/>
      <w:divBdr>
        <w:top w:val="none" w:sz="0" w:space="0" w:color="auto"/>
        <w:left w:val="none" w:sz="0" w:space="0" w:color="auto"/>
        <w:bottom w:val="none" w:sz="0" w:space="0" w:color="auto"/>
        <w:right w:val="none" w:sz="0" w:space="0" w:color="auto"/>
      </w:divBdr>
    </w:div>
    <w:div w:id="1998996854">
      <w:bodyDiv w:val="1"/>
      <w:marLeft w:val="0"/>
      <w:marRight w:val="0"/>
      <w:marTop w:val="0"/>
      <w:marBottom w:val="0"/>
      <w:divBdr>
        <w:top w:val="none" w:sz="0" w:space="0" w:color="auto"/>
        <w:left w:val="none" w:sz="0" w:space="0" w:color="auto"/>
        <w:bottom w:val="none" w:sz="0" w:space="0" w:color="auto"/>
        <w:right w:val="none" w:sz="0" w:space="0" w:color="auto"/>
      </w:divBdr>
      <w:divsChild>
        <w:div w:id="632559852">
          <w:marLeft w:val="0"/>
          <w:marRight w:val="0"/>
          <w:marTop w:val="240"/>
          <w:marBottom w:val="240"/>
          <w:divBdr>
            <w:top w:val="none" w:sz="0" w:space="0" w:color="auto"/>
            <w:left w:val="none" w:sz="0" w:space="0" w:color="auto"/>
            <w:bottom w:val="none" w:sz="0" w:space="0" w:color="auto"/>
            <w:right w:val="none" w:sz="0" w:space="0" w:color="auto"/>
          </w:divBdr>
        </w:div>
        <w:div w:id="426385657">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CC63ABEBD130A7D3A33A762531CBFAA167285C3A3AB2256B259050B8A7F08BE8B0AD105B73AA5Dn7s5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5058F9D6AD99295A41EB369578F37492C5B6F6FDB986139B89EF1B7BIBk3H" TargetMode="External"/><Relationship Id="rId5" Type="http://schemas.openxmlformats.org/officeDocument/2006/relationships/webSettings" Target="webSettings.xml"/><Relationship Id="rId10" Type="http://schemas.openxmlformats.org/officeDocument/2006/relationships/hyperlink" Target="consultantplus://offline/ref=C3CC63ABEBD130A7D3A33A762531CBFAA167285C3A3AB2256B259050B8A7F08BE8B0AD105B71AB50n7sEP" TargetMode="External"/><Relationship Id="rId4" Type="http://schemas.openxmlformats.org/officeDocument/2006/relationships/settings" Target="settings.xml"/><Relationship Id="rId9" Type="http://schemas.openxmlformats.org/officeDocument/2006/relationships/hyperlink" Target="consultantplus://offline/ref=C3CC63ABEBD130A7D3A33A762531CBFAA167285C3A3AB2256B259050B8A7F08BE8B0AD105B71AB57n7s8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5DDAC-8F42-42F7-9144-CC5929D5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1077</Words>
  <Characters>6143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SekretarSD</cp:lastModifiedBy>
  <cp:revision>8</cp:revision>
  <cp:lastPrinted>2020-06-15T09:12:00Z</cp:lastPrinted>
  <dcterms:created xsi:type="dcterms:W3CDTF">2023-08-10T05:39:00Z</dcterms:created>
  <dcterms:modified xsi:type="dcterms:W3CDTF">2023-08-15T11:11:00Z</dcterms:modified>
</cp:coreProperties>
</file>